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CFDA" w14:textId="77777777" w:rsidR="00D93266" w:rsidRDefault="00032919" w:rsidP="00032919">
      <w:pPr>
        <w:ind w:left="-851"/>
        <w:rPr>
          <w:noProof/>
          <w:sz w:val="60"/>
          <w:szCs w:val="60"/>
        </w:rPr>
      </w:pPr>
      <w:r w:rsidRPr="00032919">
        <w:rPr>
          <w:noProof/>
          <w:sz w:val="60"/>
          <w:szCs w:val="60"/>
        </w:rPr>
        <mc:AlternateContent>
          <mc:Choice Requires="wps">
            <w:drawing>
              <wp:anchor distT="0" distB="0" distL="114300" distR="114300" simplePos="0" relativeHeight="251659264" behindDoc="0" locked="0" layoutInCell="1" allowOverlap="1" wp14:anchorId="5BB2E09A" wp14:editId="785F6502">
                <wp:simplePos x="0" y="0"/>
                <wp:positionH relativeFrom="column">
                  <wp:posOffset>3429000</wp:posOffset>
                </wp:positionH>
                <wp:positionV relativeFrom="paragraph">
                  <wp:posOffset>-800100</wp:posOffset>
                </wp:positionV>
                <wp:extent cx="2981325" cy="14954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981325" cy="1495425"/>
                        </a:xfrm>
                        <a:prstGeom prst="rect">
                          <a:avLst/>
                        </a:prstGeom>
                        <a:solidFill>
                          <a:schemeClr val="lt1"/>
                        </a:solidFill>
                        <a:ln w="6350">
                          <a:noFill/>
                        </a:ln>
                      </wps:spPr>
                      <wps:txbx>
                        <w:txbxContent>
                          <w:p w14:paraId="690BDB91" w14:textId="77777777" w:rsidR="00032919" w:rsidRDefault="004A3324" w:rsidP="00032919">
                            <w:pPr>
                              <w:jc w:val="center"/>
                            </w:pPr>
                            <w:r>
                              <w:rPr>
                                <w:noProof/>
                              </w:rPr>
                              <w:drawing>
                                <wp:inline distT="0" distB="0" distL="0" distR="0" wp14:anchorId="72D6CF29" wp14:editId="35D65A7F">
                                  <wp:extent cx="2314575" cy="1295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295400"/>
                                          </a:xfrm>
                                          <a:prstGeom prst="rect">
                                            <a:avLst/>
                                          </a:prstGeom>
                                          <a:noFill/>
                                          <a:ln>
                                            <a:noFill/>
                                          </a:ln>
                                        </pic:spPr>
                                      </pic:pic>
                                    </a:graphicData>
                                  </a:graphic>
                                </wp:inline>
                              </w:drawing>
                            </w:r>
                            <w:r>
                              <w:rPr>
                                <w:noProof/>
                              </w:rPr>
                              <w:drawing>
                                <wp:inline distT="0" distB="0" distL="0" distR="0" wp14:anchorId="7B5A84B0" wp14:editId="5AA149E0">
                                  <wp:extent cx="2314575" cy="1295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295400"/>
                                          </a:xfrm>
                                          <a:prstGeom prst="rect">
                                            <a:avLst/>
                                          </a:prstGeom>
                                          <a:noFill/>
                                          <a:ln>
                                            <a:noFill/>
                                          </a:ln>
                                        </pic:spPr>
                                      </pic:pic>
                                    </a:graphicData>
                                  </a:graphic>
                                </wp:inline>
                              </w:drawing>
                            </w:r>
                            <w:r w:rsidR="00032919">
                              <w:rPr>
                                <w:noProof/>
                              </w:rPr>
                              <w:drawing>
                                <wp:inline distT="0" distB="0" distL="0" distR="0" wp14:anchorId="789BEC9D" wp14:editId="10D145DD">
                                  <wp:extent cx="2066925" cy="1333500"/>
                                  <wp:effectExtent l="0" t="0" r="9525" b="0"/>
                                  <wp:docPr id="2" name="Picture 2" descr="cid:image001.png@01D0D991.AA67D080">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1" descr="cid:image001.png@01D0D991.AA67D080">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333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B2E09A" id="_x0000_t202" coordsize="21600,21600" o:spt="202" path="m,l,21600r21600,l21600,xe">
                <v:stroke joinstyle="miter"/>
                <v:path gradientshapeok="t" o:connecttype="rect"/>
              </v:shapetype>
              <v:shape id="Text Box 1" o:spid="_x0000_s1026" type="#_x0000_t202" style="position:absolute;left:0;text-align:left;margin-left:270pt;margin-top:-63pt;width:234.75pt;height:11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" fillcolor="white [3201]" stroked="f" strokeweight=".5pt">
                <v:textbox>
                  <w:txbxContent>
                    <w:p w14:paraId="690BDB91" w14:textId="77777777" w:rsidR="00032919" w:rsidRDefault="004A3324" w:rsidP="00032919">
                      <w:pPr>
                        <w:jc w:val="center"/>
                      </w:pPr>
                      <w:r>
                        <w:rPr>
                          <w:noProof/>
                        </w:rPr>
                        <w:drawing>
                          <wp:inline distT="0" distB="0" distL="0" distR="0" wp14:anchorId="72D6CF29" wp14:editId="35D65A7F">
                            <wp:extent cx="2314575" cy="1295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295400"/>
                                    </a:xfrm>
                                    <a:prstGeom prst="rect">
                                      <a:avLst/>
                                    </a:prstGeom>
                                    <a:noFill/>
                                    <a:ln>
                                      <a:noFill/>
                                    </a:ln>
                                  </pic:spPr>
                                </pic:pic>
                              </a:graphicData>
                            </a:graphic>
                          </wp:inline>
                        </w:drawing>
                      </w:r>
                      <w:r>
                        <w:rPr>
                          <w:noProof/>
                        </w:rPr>
                        <w:drawing>
                          <wp:inline distT="0" distB="0" distL="0" distR="0" wp14:anchorId="7B5A84B0" wp14:editId="5AA149E0">
                            <wp:extent cx="2314575" cy="1295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295400"/>
                                    </a:xfrm>
                                    <a:prstGeom prst="rect">
                                      <a:avLst/>
                                    </a:prstGeom>
                                    <a:noFill/>
                                    <a:ln>
                                      <a:noFill/>
                                    </a:ln>
                                  </pic:spPr>
                                </pic:pic>
                              </a:graphicData>
                            </a:graphic>
                          </wp:inline>
                        </w:drawing>
                      </w:r>
                      <w:r w:rsidR="00032919">
                        <w:rPr>
                          <w:noProof/>
                        </w:rPr>
                        <w:drawing>
                          <wp:inline distT="0" distB="0" distL="0" distR="0" wp14:anchorId="789BEC9D" wp14:editId="10D145DD">
                            <wp:extent cx="2066925" cy="1333500"/>
                            <wp:effectExtent l="0" t="0" r="9525" b="0"/>
                            <wp:docPr id="2" name="Picture 2" descr="cid:image001.png@01D0D991.AA67D080">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1" descr="cid:image001.png@01D0D991.AA67D080">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333500"/>
                                    </a:xfrm>
                                    <a:prstGeom prst="rect">
                                      <a:avLst/>
                                    </a:prstGeom>
                                    <a:noFill/>
                                    <a:ln>
                                      <a:noFill/>
                                    </a:ln>
                                  </pic:spPr>
                                </pic:pic>
                              </a:graphicData>
                            </a:graphic>
                          </wp:inline>
                        </w:drawing>
                      </w:r>
                    </w:p>
                  </w:txbxContent>
                </v:textbox>
              </v:shape>
            </w:pict>
          </mc:Fallback>
        </mc:AlternateContent>
      </w:r>
      <w:r>
        <w:rPr>
          <w:rFonts w:ascii="Frutiger-Bold" w:hAnsi="Frutiger-Bold" w:cs="Frutiger-Bold"/>
          <w:b/>
          <w:bCs/>
          <w:noProof/>
          <w:sz w:val="60"/>
          <w:szCs w:val="60"/>
        </w:rPr>
        <mc:AlternateContent>
          <mc:Choice Requires="wps">
            <w:drawing>
              <wp:anchor distT="0" distB="0" distL="114300" distR="114300" simplePos="0" relativeHeight="251660288" behindDoc="0" locked="0" layoutInCell="1" allowOverlap="1" wp14:anchorId="7EB30199" wp14:editId="34513ECC">
                <wp:simplePos x="0" y="0"/>
                <wp:positionH relativeFrom="column">
                  <wp:posOffset>-495300</wp:posOffset>
                </wp:positionH>
                <wp:positionV relativeFrom="paragraph">
                  <wp:posOffset>190500</wp:posOffset>
                </wp:positionV>
                <wp:extent cx="3076575" cy="5619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076575" cy="561975"/>
                        </a:xfrm>
                        <a:prstGeom prst="rect">
                          <a:avLst/>
                        </a:prstGeom>
                        <a:solidFill>
                          <a:schemeClr val="lt1"/>
                        </a:solidFill>
                        <a:ln w="6350">
                          <a:noFill/>
                        </a:ln>
                      </wps:spPr>
                      <wps:txbx>
                        <w:txbxContent>
                          <w:p w14:paraId="38F9ACE0" w14:textId="77777777" w:rsidR="00032919" w:rsidRDefault="00032919">
                            <w:r w:rsidRPr="00032919">
                              <w:rPr>
                                <w:rFonts w:ascii="Frutiger-Bold" w:hAnsi="Frutiger-Bold" w:cs="Frutiger-Bold"/>
                                <w:b/>
                                <w:bCs/>
                                <w:sz w:val="60"/>
                                <w:szCs w:val="60"/>
                              </w:rPr>
                              <w:t>Terms of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30199" id="Text Box 3" o:spid="_x0000_s1027" type="#_x0000_t202" style="position:absolute;left:0;text-align:left;margin-left:-39pt;margin-top:15pt;width:242.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S+LwIAAFs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" fillcolor="white [3201]" stroked="f" strokeweight=".5pt">
                <v:textbox>
                  <w:txbxContent>
                    <w:p w14:paraId="38F9ACE0" w14:textId="77777777" w:rsidR="00032919" w:rsidRDefault="00032919">
                      <w:r w:rsidRPr="00032919">
                        <w:rPr>
                          <w:rFonts w:ascii="Frutiger-Bold" w:hAnsi="Frutiger-Bold" w:cs="Frutiger-Bold"/>
                          <w:b/>
                          <w:bCs/>
                          <w:sz w:val="60"/>
                          <w:szCs w:val="60"/>
                        </w:rPr>
                        <w:t>Terms of Business</w:t>
                      </w:r>
                    </w:p>
                  </w:txbxContent>
                </v:textbox>
              </v:shape>
            </w:pict>
          </mc:Fallback>
        </mc:AlternateContent>
      </w:r>
      <w:r w:rsidRPr="00032919">
        <w:rPr>
          <w:noProof/>
          <w:sz w:val="60"/>
          <w:szCs w:val="60"/>
        </w:rPr>
        <w:t xml:space="preserve"> </w:t>
      </w:r>
    </w:p>
    <w:p w14:paraId="5A1194AB" w14:textId="77777777" w:rsidR="00032919" w:rsidRDefault="00032919" w:rsidP="00032919">
      <w:pPr>
        <w:ind w:left="-851"/>
        <w:rPr>
          <w:noProof/>
          <w:sz w:val="60"/>
          <w:szCs w:val="60"/>
        </w:rPr>
      </w:pPr>
    </w:p>
    <w:p w14:paraId="6F813FFB" w14:textId="77777777" w:rsidR="00032919" w:rsidRDefault="00032919" w:rsidP="00032919">
      <w:pPr>
        <w:ind w:left="-567"/>
        <w:rPr>
          <w:b/>
          <w:noProof/>
          <w:sz w:val="40"/>
          <w:szCs w:val="40"/>
        </w:rPr>
      </w:pPr>
      <w:r>
        <w:rPr>
          <w:b/>
          <w:noProof/>
          <w:sz w:val="40"/>
          <w:szCs w:val="40"/>
        </w:rPr>
        <w:t>About this D</w:t>
      </w:r>
      <w:r w:rsidRPr="00032919">
        <w:rPr>
          <w:b/>
          <w:noProof/>
          <w:sz w:val="40"/>
          <w:szCs w:val="40"/>
        </w:rPr>
        <w:t>ocument</w:t>
      </w:r>
    </w:p>
    <w:p w14:paraId="4C80748C" w14:textId="77777777" w:rsidR="00B66154" w:rsidRDefault="00032919" w:rsidP="00B66154">
      <w:pPr>
        <w:ind w:left="-567"/>
        <w:rPr>
          <w:sz w:val="24"/>
          <w:szCs w:val="24"/>
        </w:rPr>
      </w:pPr>
      <w:r w:rsidRPr="00B66154">
        <w:rPr>
          <w:sz w:val="24"/>
          <w:szCs w:val="24"/>
        </w:rPr>
        <w:t xml:space="preserve">This document outlines important information about the services we offer and how we </w:t>
      </w:r>
      <w:r w:rsidR="00B66154">
        <w:rPr>
          <w:sz w:val="24"/>
          <w:szCs w:val="24"/>
        </w:rPr>
        <w:t xml:space="preserve">can act for you.  Please take the time to read this information and ensure you understand it.  </w:t>
      </w:r>
    </w:p>
    <w:p w14:paraId="7703FC24" w14:textId="77777777" w:rsidR="00B66154" w:rsidRDefault="00B66154" w:rsidP="00B66154">
      <w:pPr>
        <w:ind w:left="-567"/>
        <w:rPr>
          <w:sz w:val="24"/>
          <w:szCs w:val="24"/>
        </w:rPr>
      </w:pPr>
    </w:p>
    <w:p w14:paraId="6EECF6BF" w14:textId="77777777" w:rsidR="00B66154" w:rsidRDefault="00B66154" w:rsidP="00B66154">
      <w:pPr>
        <w:ind w:left="-567"/>
        <w:rPr>
          <w:b/>
          <w:noProof/>
          <w:sz w:val="40"/>
          <w:szCs w:val="40"/>
        </w:rPr>
      </w:pPr>
      <w:r>
        <w:rPr>
          <w:b/>
          <w:noProof/>
          <w:sz w:val="40"/>
          <w:szCs w:val="40"/>
        </w:rPr>
        <w:t>Services we Provide</w:t>
      </w:r>
    </w:p>
    <w:p w14:paraId="13C2FF64" w14:textId="77777777" w:rsidR="00B66154" w:rsidRDefault="00B66154" w:rsidP="00B66154">
      <w:pPr>
        <w:ind w:left="-567"/>
        <w:rPr>
          <w:b/>
          <w:noProof/>
          <w:sz w:val="40"/>
          <w:szCs w:val="40"/>
        </w:rPr>
      </w:pPr>
      <w:r>
        <w:rPr>
          <w:sz w:val="24"/>
          <w:szCs w:val="24"/>
        </w:rPr>
        <w:t xml:space="preserve">Once we have assessed your needs, we will give you advice and make a recommendation in the </w:t>
      </w:r>
      <w:r w:rsidR="001A32F4">
        <w:rPr>
          <w:sz w:val="24"/>
          <w:szCs w:val="24"/>
        </w:rPr>
        <w:t>following areas:-</w:t>
      </w:r>
    </w:p>
    <w:p w14:paraId="3ACC5880" w14:textId="77777777" w:rsidR="00B66154" w:rsidRDefault="00B66154" w:rsidP="00B66154">
      <w:pPr>
        <w:ind w:left="720" w:hanging="1287"/>
        <w:rPr>
          <w:sz w:val="24"/>
          <w:szCs w:val="24"/>
        </w:rPr>
      </w:pPr>
      <w:r w:rsidRPr="00B66154">
        <w:rPr>
          <w:b/>
          <w:sz w:val="24"/>
          <w:szCs w:val="24"/>
        </w:rPr>
        <w:t>Mortgages</w:t>
      </w:r>
      <w:r>
        <w:rPr>
          <w:b/>
          <w:sz w:val="24"/>
          <w:szCs w:val="24"/>
        </w:rPr>
        <w:tab/>
      </w:r>
      <w:r>
        <w:rPr>
          <w:sz w:val="24"/>
          <w:szCs w:val="24"/>
        </w:rPr>
        <w:t>We offer an unrestricted range of first charge mortgages, but do not offer second charge lending or bridging finance.  We also do not offer mortgage deals which are only available direct from the lender.</w:t>
      </w:r>
    </w:p>
    <w:p w14:paraId="4C6BF0AE" w14:textId="77777777" w:rsidR="001A32F4" w:rsidRPr="00402F67" w:rsidRDefault="001A32F4" w:rsidP="001A32F4">
      <w:pPr>
        <w:ind w:left="720" w:hanging="1287"/>
        <w:rPr>
          <w:color w:val="3B3838" w:themeColor="background2" w:themeShade="40"/>
          <w:sz w:val="24"/>
          <w:szCs w:val="24"/>
        </w:rPr>
      </w:pPr>
      <w:r>
        <w:rPr>
          <w:b/>
          <w:sz w:val="24"/>
          <w:szCs w:val="24"/>
        </w:rPr>
        <w:t>Protection</w:t>
      </w:r>
      <w:r>
        <w:rPr>
          <w:b/>
          <w:sz w:val="24"/>
          <w:szCs w:val="24"/>
        </w:rPr>
        <w:tab/>
      </w:r>
      <w:r>
        <w:rPr>
          <w:sz w:val="24"/>
          <w:szCs w:val="24"/>
        </w:rPr>
        <w:t xml:space="preserve">We offer products from a </w:t>
      </w:r>
      <w:r w:rsidR="00497B42">
        <w:rPr>
          <w:sz w:val="24"/>
          <w:szCs w:val="24"/>
        </w:rPr>
        <w:t>carefully selected</w:t>
      </w:r>
      <w:r>
        <w:rPr>
          <w:sz w:val="24"/>
          <w:szCs w:val="24"/>
        </w:rPr>
        <w:t xml:space="preserve"> number of insurers for Income Protection, Critical Illness Insurance and Life </w:t>
      </w:r>
      <w:r w:rsidRPr="00402F67">
        <w:rPr>
          <w:color w:val="3B3838" w:themeColor="background2" w:themeShade="40"/>
          <w:sz w:val="24"/>
          <w:szCs w:val="24"/>
        </w:rPr>
        <w:t xml:space="preserve">Assurance. </w:t>
      </w:r>
      <w:r w:rsidR="00402F67" w:rsidRPr="00402F67">
        <w:rPr>
          <w:rFonts w:eastAsia="Times New Roman"/>
          <w:color w:val="3B3838" w:themeColor="background2" w:themeShade="40"/>
          <w:sz w:val="24"/>
          <w:szCs w:val="24"/>
        </w:rPr>
        <w:t>Please ask if you wish to be given a list of those insurers</w:t>
      </w:r>
    </w:p>
    <w:p w14:paraId="63FD164E" w14:textId="77777777" w:rsidR="001A32F4" w:rsidRDefault="001A32F4" w:rsidP="00ED749F">
      <w:pPr>
        <w:pStyle w:val="NoSpacing"/>
        <w:ind w:left="-567"/>
        <w:rPr>
          <w:sz w:val="24"/>
          <w:szCs w:val="24"/>
        </w:rPr>
      </w:pPr>
      <w:r w:rsidRPr="001A32F4">
        <w:rPr>
          <w:b/>
          <w:sz w:val="24"/>
          <w:szCs w:val="24"/>
        </w:rPr>
        <w:t>Home</w:t>
      </w:r>
      <w:r>
        <w:rPr>
          <w:b/>
          <w:sz w:val="24"/>
          <w:szCs w:val="24"/>
        </w:rPr>
        <w:tab/>
      </w:r>
      <w:r w:rsidR="00ED749F">
        <w:rPr>
          <w:sz w:val="24"/>
          <w:szCs w:val="24"/>
        </w:rPr>
        <w:t>We offer products from a range of insurers for Buildings and Contents Insurance</w:t>
      </w:r>
    </w:p>
    <w:p w14:paraId="7F4D9908" w14:textId="77777777" w:rsidR="00ED749F" w:rsidRDefault="00ED749F" w:rsidP="00ED749F">
      <w:pPr>
        <w:pStyle w:val="NoSpacing"/>
        <w:ind w:left="-567"/>
        <w:rPr>
          <w:b/>
          <w:sz w:val="24"/>
          <w:szCs w:val="24"/>
        </w:rPr>
      </w:pPr>
    </w:p>
    <w:p w14:paraId="5EF4BAEB" w14:textId="77777777" w:rsidR="00ED749F" w:rsidRPr="001A32F4" w:rsidRDefault="00ED749F" w:rsidP="00ED749F">
      <w:pPr>
        <w:pStyle w:val="NoSpacing"/>
        <w:ind w:left="-567"/>
        <w:rPr>
          <w:b/>
          <w:sz w:val="24"/>
          <w:szCs w:val="24"/>
        </w:rPr>
      </w:pPr>
    </w:p>
    <w:p w14:paraId="6DB3C2AD" w14:textId="77777777" w:rsidR="00ED749F" w:rsidRDefault="00ED749F" w:rsidP="00ED749F">
      <w:pPr>
        <w:ind w:left="-567"/>
        <w:rPr>
          <w:b/>
          <w:noProof/>
          <w:sz w:val="40"/>
          <w:szCs w:val="40"/>
        </w:rPr>
      </w:pPr>
      <w:r>
        <w:rPr>
          <w:b/>
          <w:noProof/>
          <w:sz w:val="40"/>
          <w:szCs w:val="40"/>
        </w:rPr>
        <w:t>Our Costs</w:t>
      </w:r>
    </w:p>
    <w:p w14:paraId="244069F9" w14:textId="77777777" w:rsidR="00F23E3F" w:rsidRDefault="00F23E3F" w:rsidP="00F23E3F">
      <w:pPr>
        <w:ind w:left="-567"/>
        <w:rPr>
          <w:b/>
          <w:noProof/>
          <w:sz w:val="40"/>
          <w:szCs w:val="40"/>
        </w:rPr>
      </w:pPr>
      <w:r>
        <w:rPr>
          <w:sz w:val="24"/>
          <w:szCs w:val="24"/>
        </w:rPr>
        <w:t>This is how we are paid for our professional services:-</w:t>
      </w:r>
    </w:p>
    <w:p w14:paraId="562E4A80" w14:textId="7C955FBB" w:rsidR="00F23E3F" w:rsidRDefault="00F23E3F" w:rsidP="00F23E3F">
      <w:pPr>
        <w:ind w:left="720" w:hanging="1287"/>
        <w:rPr>
          <w:rFonts w:cstheme="minorHAnsi"/>
          <w:sz w:val="24"/>
          <w:szCs w:val="24"/>
        </w:rPr>
      </w:pPr>
      <w:r w:rsidRPr="00B66154">
        <w:rPr>
          <w:b/>
          <w:sz w:val="24"/>
          <w:szCs w:val="24"/>
        </w:rPr>
        <w:t>Mortgages</w:t>
      </w:r>
      <w:r>
        <w:rPr>
          <w:b/>
          <w:sz w:val="24"/>
          <w:szCs w:val="24"/>
        </w:rPr>
        <w:tab/>
      </w:r>
      <w:r w:rsidRPr="00F23E3F">
        <w:rPr>
          <w:rFonts w:cstheme="minorHAnsi"/>
          <w:sz w:val="24"/>
          <w:szCs w:val="24"/>
        </w:rPr>
        <w:t>We charge a</w:t>
      </w:r>
      <w:r w:rsidR="006D14EB">
        <w:rPr>
          <w:rFonts w:cstheme="minorHAnsi"/>
          <w:sz w:val="24"/>
          <w:szCs w:val="24"/>
        </w:rPr>
        <w:t xml:space="preserve"> typical</w:t>
      </w:r>
      <w:r>
        <w:rPr>
          <w:rFonts w:cstheme="minorHAnsi"/>
          <w:sz w:val="24"/>
          <w:szCs w:val="24"/>
        </w:rPr>
        <w:t xml:space="preserve"> fee of £</w:t>
      </w:r>
      <w:r w:rsidR="00CB3D0F">
        <w:rPr>
          <w:rFonts w:cstheme="minorHAnsi"/>
          <w:sz w:val="24"/>
          <w:szCs w:val="24"/>
        </w:rPr>
        <w:t>500</w:t>
      </w:r>
      <w:r w:rsidRPr="00F23E3F">
        <w:rPr>
          <w:rFonts w:cstheme="minorHAnsi"/>
          <w:sz w:val="24"/>
          <w:szCs w:val="24"/>
        </w:rPr>
        <w:t xml:space="preserve">.00 </w:t>
      </w:r>
      <w:r>
        <w:rPr>
          <w:rFonts w:cstheme="minorHAnsi"/>
          <w:sz w:val="24"/>
          <w:szCs w:val="24"/>
        </w:rPr>
        <w:t>in total, which is payable as follows:-</w:t>
      </w:r>
    </w:p>
    <w:p w14:paraId="48ECF08F" w14:textId="2DB9A4E6" w:rsidR="00F23E3F" w:rsidRPr="00F23E3F" w:rsidRDefault="00F23E3F" w:rsidP="004A3324">
      <w:pPr>
        <w:pStyle w:val="ListParagraph"/>
        <w:numPr>
          <w:ilvl w:val="0"/>
          <w:numId w:val="1"/>
        </w:numPr>
        <w:rPr>
          <w:rFonts w:cstheme="minorHAnsi"/>
          <w:sz w:val="24"/>
          <w:szCs w:val="24"/>
        </w:rPr>
      </w:pPr>
      <w:r>
        <w:rPr>
          <w:rFonts w:cstheme="minorHAnsi"/>
          <w:sz w:val="24"/>
          <w:szCs w:val="24"/>
        </w:rPr>
        <w:t>£</w:t>
      </w:r>
      <w:r w:rsidR="00CB3D0F">
        <w:rPr>
          <w:rFonts w:cstheme="minorHAnsi"/>
          <w:sz w:val="24"/>
          <w:szCs w:val="24"/>
        </w:rPr>
        <w:t>50</w:t>
      </w:r>
      <w:r w:rsidR="004A3324">
        <w:rPr>
          <w:rFonts w:cstheme="minorHAnsi"/>
          <w:sz w:val="24"/>
          <w:szCs w:val="24"/>
        </w:rPr>
        <w:t>0</w:t>
      </w:r>
      <w:r w:rsidR="00CB3D0F">
        <w:rPr>
          <w:rFonts w:cstheme="minorHAnsi"/>
          <w:sz w:val="24"/>
          <w:szCs w:val="24"/>
        </w:rPr>
        <w:t xml:space="preserve"> </w:t>
      </w:r>
      <w:r w:rsidR="004A3324">
        <w:rPr>
          <w:rFonts w:cstheme="minorHAnsi"/>
          <w:sz w:val="24"/>
          <w:szCs w:val="24"/>
        </w:rPr>
        <w:t>on completion of your mortgage</w:t>
      </w:r>
    </w:p>
    <w:p w14:paraId="44D5728B" w14:textId="77777777" w:rsidR="00F23E3F" w:rsidRPr="00F23E3F" w:rsidRDefault="00F23E3F" w:rsidP="004A3324">
      <w:pPr>
        <w:ind w:left="720"/>
        <w:rPr>
          <w:rFonts w:cstheme="minorHAnsi"/>
          <w:sz w:val="24"/>
          <w:szCs w:val="24"/>
        </w:rPr>
      </w:pPr>
      <w:r w:rsidRPr="00F23E3F">
        <w:rPr>
          <w:rFonts w:cstheme="minorHAnsi"/>
          <w:sz w:val="24"/>
          <w:szCs w:val="24"/>
        </w:rPr>
        <w:t xml:space="preserve"> We will receive commission from the</w:t>
      </w:r>
      <w:r>
        <w:rPr>
          <w:rFonts w:cstheme="minorHAnsi"/>
          <w:sz w:val="24"/>
          <w:szCs w:val="24"/>
        </w:rPr>
        <w:t xml:space="preserve"> </w:t>
      </w:r>
      <w:r w:rsidRPr="00F23E3F">
        <w:rPr>
          <w:rFonts w:cstheme="minorHAnsi"/>
          <w:sz w:val="24"/>
          <w:szCs w:val="24"/>
        </w:rPr>
        <w:t>lender in addition to the fees you pay.</w:t>
      </w:r>
    </w:p>
    <w:p w14:paraId="4B981B1B" w14:textId="77777777" w:rsidR="00F23E3F" w:rsidRDefault="00F23E3F" w:rsidP="00F23E3F">
      <w:pPr>
        <w:ind w:left="720" w:hanging="1287"/>
        <w:rPr>
          <w:sz w:val="24"/>
          <w:szCs w:val="24"/>
        </w:rPr>
      </w:pPr>
      <w:r>
        <w:rPr>
          <w:b/>
          <w:sz w:val="24"/>
          <w:szCs w:val="24"/>
        </w:rPr>
        <w:t>Protection</w:t>
      </w:r>
      <w:r>
        <w:rPr>
          <w:b/>
          <w:sz w:val="24"/>
          <w:szCs w:val="24"/>
        </w:rPr>
        <w:tab/>
      </w:r>
      <w:r>
        <w:rPr>
          <w:sz w:val="24"/>
          <w:szCs w:val="24"/>
        </w:rPr>
        <w:t xml:space="preserve">We will charge no fee and will be paid commission by the insurer.  </w:t>
      </w:r>
    </w:p>
    <w:p w14:paraId="2554C822" w14:textId="77777777" w:rsidR="00F23E3F" w:rsidRDefault="00F23E3F" w:rsidP="00F23E3F">
      <w:pPr>
        <w:pStyle w:val="NoSpacing"/>
        <w:ind w:left="-567"/>
        <w:rPr>
          <w:sz w:val="24"/>
          <w:szCs w:val="24"/>
        </w:rPr>
      </w:pPr>
      <w:r w:rsidRPr="001A32F4">
        <w:rPr>
          <w:b/>
          <w:sz w:val="24"/>
          <w:szCs w:val="24"/>
        </w:rPr>
        <w:t>Home</w:t>
      </w:r>
      <w:r>
        <w:rPr>
          <w:b/>
          <w:sz w:val="24"/>
          <w:szCs w:val="24"/>
        </w:rPr>
        <w:tab/>
      </w:r>
      <w:r>
        <w:rPr>
          <w:sz w:val="24"/>
          <w:szCs w:val="24"/>
        </w:rPr>
        <w:t xml:space="preserve">We will charge no fee and will be paid commission by the insurer.  </w:t>
      </w:r>
    </w:p>
    <w:p w14:paraId="408E745A" w14:textId="77777777" w:rsidR="00B66154" w:rsidRPr="00B66154" w:rsidRDefault="00B66154" w:rsidP="00B66154">
      <w:pPr>
        <w:ind w:left="720" w:hanging="1287"/>
        <w:rPr>
          <w:sz w:val="24"/>
          <w:szCs w:val="24"/>
        </w:rPr>
      </w:pPr>
    </w:p>
    <w:p w14:paraId="34127CC9" w14:textId="77777777" w:rsidR="00B66154" w:rsidRDefault="00F23E3F" w:rsidP="00B66154">
      <w:pPr>
        <w:ind w:left="-567"/>
        <w:rPr>
          <w:sz w:val="24"/>
          <w:szCs w:val="24"/>
        </w:rPr>
      </w:pPr>
      <w:r>
        <w:rPr>
          <w:sz w:val="24"/>
          <w:szCs w:val="24"/>
        </w:rPr>
        <w:t>Any fee payable is non-refundable and the full terms are explained in our fee agreement.</w:t>
      </w:r>
      <w:r w:rsidR="00D103AD">
        <w:rPr>
          <w:sz w:val="24"/>
          <w:szCs w:val="24"/>
        </w:rPr>
        <w:t xml:space="preserve">  The amount of any commission we receive will be disclosed to you before you agree to proceed with an application</w:t>
      </w:r>
    </w:p>
    <w:p w14:paraId="4449E790" w14:textId="77777777" w:rsidR="00D103AD" w:rsidRDefault="00D103AD" w:rsidP="00B66154">
      <w:pPr>
        <w:ind w:left="-567"/>
        <w:rPr>
          <w:sz w:val="24"/>
          <w:szCs w:val="24"/>
        </w:rPr>
      </w:pPr>
    </w:p>
    <w:p w14:paraId="62455029" w14:textId="77777777" w:rsidR="004A3324" w:rsidRDefault="004A3324" w:rsidP="00B66154">
      <w:pPr>
        <w:ind w:left="-567"/>
        <w:rPr>
          <w:sz w:val="24"/>
          <w:szCs w:val="24"/>
        </w:rPr>
      </w:pPr>
    </w:p>
    <w:p w14:paraId="18210E5D" w14:textId="77777777" w:rsidR="004A3324" w:rsidRDefault="004A3324" w:rsidP="00B66154">
      <w:pPr>
        <w:ind w:left="-567"/>
        <w:rPr>
          <w:sz w:val="24"/>
          <w:szCs w:val="24"/>
        </w:rPr>
      </w:pPr>
    </w:p>
    <w:p w14:paraId="4730B49D" w14:textId="77777777" w:rsidR="00C979E4" w:rsidRDefault="00D2338C" w:rsidP="00C979E4">
      <w:pPr>
        <w:ind w:left="-567"/>
        <w:rPr>
          <w:b/>
          <w:noProof/>
          <w:sz w:val="40"/>
          <w:szCs w:val="40"/>
        </w:rPr>
      </w:pPr>
      <w:r>
        <w:rPr>
          <w:b/>
          <w:noProof/>
          <w:sz w:val="40"/>
          <w:szCs w:val="40"/>
        </w:rPr>
        <w:lastRenderedPageBreak/>
        <w:t>How we are R</w:t>
      </w:r>
      <w:r w:rsidR="00C979E4">
        <w:rPr>
          <w:b/>
          <w:noProof/>
          <w:sz w:val="40"/>
          <w:szCs w:val="40"/>
        </w:rPr>
        <w:t>egulated</w:t>
      </w:r>
    </w:p>
    <w:p w14:paraId="328DD908" w14:textId="77777777" w:rsidR="00C979E4" w:rsidRDefault="004A3324" w:rsidP="00C979E4">
      <w:pPr>
        <w:autoSpaceDE w:val="0"/>
        <w:autoSpaceDN w:val="0"/>
        <w:adjustRightInd w:val="0"/>
        <w:spacing w:after="0" w:line="240" w:lineRule="auto"/>
        <w:ind w:left="-567"/>
        <w:rPr>
          <w:rFonts w:cstheme="minorHAnsi"/>
          <w:color w:val="000000"/>
          <w:sz w:val="24"/>
          <w:szCs w:val="24"/>
        </w:rPr>
      </w:pPr>
      <w:r>
        <w:rPr>
          <w:rFonts w:cstheme="minorHAnsi"/>
          <w:color w:val="000000"/>
          <w:sz w:val="24"/>
          <w:szCs w:val="24"/>
        </w:rPr>
        <w:t xml:space="preserve">Stonehorse Finance </w:t>
      </w:r>
      <w:r w:rsidR="00C979E4">
        <w:rPr>
          <w:rFonts w:cstheme="minorHAnsi"/>
          <w:color w:val="000000"/>
          <w:sz w:val="24"/>
          <w:szCs w:val="24"/>
        </w:rPr>
        <w:t xml:space="preserve">Ltd is an Appointed Representative of </w:t>
      </w:r>
      <w:r w:rsidR="00C979E4" w:rsidRPr="00C979E4">
        <w:rPr>
          <w:rFonts w:cstheme="minorHAnsi"/>
          <w:color w:val="000000"/>
          <w:sz w:val="24"/>
          <w:szCs w:val="24"/>
        </w:rPr>
        <w:t>Stonebridge Mortgage Solutions, 9 Lords Court, Basildon,</w:t>
      </w:r>
      <w:r w:rsidR="00C979E4">
        <w:rPr>
          <w:rFonts w:cstheme="minorHAnsi"/>
          <w:color w:val="000000"/>
          <w:sz w:val="24"/>
          <w:szCs w:val="24"/>
        </w:rPr>
        <w:t xml:space="preserve"> </w:t>
      </w:r>
      <w:r w:rsidR="00C979E4" w:rsidRPr="00C979E4">
        <w:rPr>
          <w:rFonts w:cstheme="minorHAnsi"/>
          <w:color w:val="000000"/>
          <w:sz w:val="24"/>
          <w:szCs w:val="24"/>
        </w:rPr>
        <w:t>Essex, SS13 1SS, which is authorised and regulated by the Financial Conduct Authority. Our Financial</w:t>
      </w:r>
      <w:r w:rsidR="00C979E4">
        <w:rPr>
          <w:rFonts w:cstheme="minorHAnsi"/>
          <w:color w:val="000000"/>
          <w:sz w:val="24"/>
          <w:szCs w:val="24"/>
        </w:rPr>
        <w:t xml:space="preserve"> </w:t>
      </w:r>
      <w:r w:rsidR="00C979E4" w:rsidRPr="00C979E4">
        <w:rPr>
          <w:rFonts w:cstheme="minorHAnsi"/>
          <w:color w:val="000000"/>
          <w:sz w:val="24"/>
          <w:szCs w:val="24"/>
        </w:rPr>
        <w:t>Services Register number is 454811.</w:t>
      </w:r>
    </w:p>
    <w:p w14:paraId="06CBD443" w14:textId="77777777" w:rsidR="00C979E4" w:rsidRPr="00C979E4" w:rsidRDefault="00C979E4" w:rsidP="00C979E4">
      <w:pPr>
        <w:autoSpaceDE w:val="0"/>
        <w:autoSpaceDN w:val="0"/>
        <w:adjustRightInd w:val="0"/>
        <w:spacing w:after="0" w:line="240" w:lineRule="auto"/>
        <w:ind w:left="-567"/>
        <w:rPr>
          <w:rFonts w:cstheme="minorHAnsi"/>
          <w:color w:val="000000"/>
          <w:sz w:val="24"/>
          <w:szCs w:val="24"/>
        </w:rPr>
      </w:pPr>
    </w:p>
    <w:p w14:paraId="549AC556" w14:textId="77777777" w:rsidR="00C979E4" w:rsidRPr="00C979E4" w:rsidRDefault="00C979E4" w:rsidP="00C979E4">
      <w:pPr>
        <w:autoSpaceDE w:val="0"/>
        <w:autoSpaceDN w:val="0"/>
        <w:adjustRightInd w:val="0"/>
        <w:spacing w:after="0" w:line="240" w:lineRule="auto"/>
        <w:ind w:left="-567"/>
        <w:rPr>
          <w:rFonts w:cstheme="minorHAnsi"/>
          <w:color w:val="000000"/>
          <w:sz w:val="24"/>
          <w:szCs w:val="24"/>
        </w:rPr>
      </w:pPr>
      <w:r w:rsidRPr="00C979E4">
        <w:rPr>
          <w:rFonts w:cstheme="minorHAnsi"/>
          <w:color w:val="000000"/>
          <w:sz w:val="24"/>
          <w:szCs w:val="24"/>
        </w:rPr>
        <w:t>Stonebridge Mortgage Solutions’ permitted business is advising on and arranging non-investment</w:t>
      </w:r>
    </w:p>
    <w:p w14:paraId="50915A85" w14:textId="77777777" w:rsidR="00C979E4" w:rsidRDefault="00C979E4" w:rsidP="00C979E4">
      <w:pPr>
        <w:autoSpaceDE w:val="0"/>
        <w:autoSpaceDN w:val="0"/>
        <w:adjustRightInd w:val="0"/>
        <w:spacing w:after="0" w:line="240" w:lineRule="auto"/>
        <w:ind w:left="-567"/>
        <w:rPr>
          <w:rFonts w:cstheme="minorHAnsi"/>
          <w:color w:val="000000"/>
          <w:sz w:val="24"/>
          <w:szCs w:val="24"/>
        </w:rPr>
      </w:pPr>
      <w:r w:rsidRPr="00C979E4">
        <w:rPr>
          <w:rFonts w:cstheme="minorHAnsi"/>
          <w:color w:val="000000"/>
          <w:sz w:val="24"/>
          <w:szCs w:val="24"/>
        </w:rPr>
        <w:t>insurance and mortgages.</w:t>
      </w:r>
    </w:p>
    <w:p w14:paraId="734A77D4" w14:textId="77777777" w:rsidR="00C979E4" w:rsidRPr="00C979E4" w:rsidRDefault="00C979E4" w:rsidP="00C979E4">
      <w:pPr>
        <w:autoSpaceDE w:val="0"/>
        <w:autoSpaceDN w:val="0"/>
        <w:adjustRightInd w:val="0"/>
        <w:spacing w:after="0" w:line="240" w:lineRule="auto"/>
        <w:ind w:left="-567"/>
        <w:rPr>
          <w:rFonts w:cstheme="minorHAnsi"/>
          <w:color w:val="000000"/>
          <w:sz w:val="24"/>
          <w:szCs w:val="24"/>
        </w:rPr>
      </w:pPr>
    </w:p>
    <w:p w14:paraId="0AE40637" w14:textId="77777777" w:rsidR="00C979E4" w:rsidRDefault="00C979E4" w:rsidP="0003169E">
      <w:pPr>
        <w:autoSpaceDE w:val="0"/>
        <w:autoSpaceDN w:val="0"/>
        <w:adjustRightInd w:val="0"/>
        <w:spacing w:after="0" w:line="240" w:lineRule="auto"/>
        <w:ind w:left="-567"/>
        <w:rPr>
          <w:rFonts w:cstheme="minorHAnsi"/>
          <w:color w:val="000000"/>
          <w:sz w:val="24"/>
          <w:szCs w:val="24"/>
        </w:rPr>
      </w:pPr>
      <w:r w:rsidRPr="00C979E4">
        <w:rPr>
          <w:rFonts w:cstheme="minorHAnsi"/>
          <w:color w:val="000000"/>
          <w:sz w:val="24"/>
          <w:szCs w:val="24"/>
        </w:rPr>
        <w:t>You can check this on the Financial Services Register by visiting the F</w:t>
      </w:r>
      <w:r>
        <w:rPr>
          <w:rFonts w:cstheme="minorHAnsi"/>
          <w:color w:val="000000"/>
          <w:sz w:val="24"/>
          <w:szCs w:val="24"/>
        </w:rPr>
        <w:t xml:space="preserve">inancial </w:t>
      </w:r>
      <w:r w:rsidRPr="00C979E4">
        <w:rPr>
          <w:rFonts w:cstheme="minorHAnsi"/>
          <w:color w:val="000000"/>
          <w:sz w:val="24"/>
          <w:szCs w:val="24"/>
        </w:rPr>
        <w:t>C</w:t>
      </w:r>
      <w:r>
        <w:rPr>
          <w:rFonts w:cstheme="minorHAnsi"/>
          <w:color w:val="000000"/>
          <w:sz w:val="24"/>
          <w:szCs w:val="24"/>
        </w:rPr>
        <w:t xml:space="preserve">onduct </w:t>
      </w:r>
      <w:r w:rsidRPr="00C979E4">
        <w:rPr>
          <w:rFonts w:cstheme="minorHAnsi"/>
          <w:color w:val="000000"/>
          <w:sz w:val="24"/>
          <w:szCs w:val="24"/>
        </w:rPr>
        <w:t>A</w:t>
      </w:r>
      <w:r>
        <w:rPr>
          <w:rFonts w:cstheme="minorHAnsi"/>
          <w:color w:val="000000"/>
          <w:sz w:val="24"/>
          <w:szCs w:val="24"/>
        </w:rPr>
        <w:t>uthority</w:t>
      </w:r>
      <w:r w:rsidRPr="00C979E4">
        <w:rPr>
          <w:rFonts w:cstheme="minorHAnsi"/>
          <w:color w:val="000000"/>
          <w:sz w:val="24"/>
          <w:szCs w:val="24"/>
        </w:rPr>
        <w:t>’s website</w:t>
      </w:r>
      <w:r w:rsidR="0003169E">
        <w:rPr>
          <w:rFonts w:cstheme="minorHAnsi"/>
          <w:color w:val="000000"/>
          <w:sz w:val="24"/>
          <w:szCs w:val="24"/>
        </w:rPr>
        <w:t xml:space="preserve"> </w:t>
      </w:r>
      <w:hyperlink r:id="rId9" w:history="1">
        <w:r w:rsidR="0003169E" w:rsidRPr="00C01519">
          <w:rPr>
            <w:rStyle w:val="Hyperlink"/>
            <w:rFonts w:cstheme="minorHAnsi"/>
            <w:sz w:val="24"/>
            <w:szCs w:val="24"/>
          </w:rPr>
          <w:t>https://register.fca.org.uk/</w:t>
        </w:r>
      </w:hyperlink>
      <w:r w:rsidR="0003169E">
        <w:rPr>
          <w:rFonts w:cstheme="minorHAnsi"/>
          <w:color w:val="000000"/>
          <w:sz w:val="24"/>
          <w:szCs w:val="24"/>
        </w:rPr>
        <w:t xml:space="preserve"> </w:t>
      </w:r>
      <w:r w:rsidRPr="00C979E4">
        <w:rPr>
          <w:rFonts w:cstheme="minorHAnsi"/>
          <w:color w:val="000000"/>
          <w:sz w:val="24"/>
          <w:szCs w:val="24"/>
        </w:rPr>
        <w:t>or by contacting the FCA on 0800 111 6768.</w:t>
      </w:r>
    </w:p>
    <w:p w14:paraId="68CF2BBE" w14:textId="77777777" w:rsidR="0003169E" w:rsidRDefault="0003169E" w:rsidP="0003169E">
      <w:pPr>
        <w:autoSpaceDE w:val="0"/>
        <w:autoSpaceDN w:val="0"/>
        <w:adjustRightInd w:val="0"/>
        <w:spacing w:after="0" w:line="240" w:lineRule="auto"/>
        <w:ind w:left="-567"/>
        <w:rPr>
          <w:rFonts w:cstheme="minorHAnsi"/>
          <w:color w:val="000000"/>
          <w:sz w:val="24"/>
          <w:szCs w:val="24"/>
        </w:rPr>
      </w:pPr>
    </w:p>
    <w:p w14:paraId="6ECE07F7" w14:textId="77777777" w:rsidR="00C979E4" w:rsidRDefault="00C979E4" w:rsidP="00C979E4">
      <w:pPr>
        <w:ind w:left="-567"/>
        <w:rPr>
          <w:rFonts w:cstheme="minorHAnsi"/>
          <w:sz w:val="24"/>
          <w:szCs w:val="24"/>
        </w:rPr>
      </w:pPr>
      <w:r w:rsidRPr="00C979E4">
        <w:rPr>
          <w:rFonts w:cstheme="minorHAnsi"/>
          <w:sz w:val="24"/>
          <w:szCs w:val="24"/>
        </w:rPr>
        <w:t>The Financial Conduct Authority is the independent watchdog that regulates financial services</w:t>
      </w:r>
      <w:r w:rsidR="00364B6A">
        <w:rPr>
          <w:rFonts w:cstheme="minorHAnsi"/>
          <w:sz w:val="24"/>
          <w:szCs w:val="24"/>
        </w:rPr>
        <w:t>.</w:t>
      </w:r>
    </w:p>
    <w:p w14:paraId="711476CE" w14:textId="77777777" w:rsidR="009A7CD0" w:rsidRDefault="009A7CD0" w:rsidP="00C979E4">
      <w:pPr>
        <w:ind w:left="-567"/>
        <w:rPr>
          <w:rFonts w:cstheme="minorHAnsi"/>
          <w:sz w:val="24"/>
          <w:szCs w:val="24"/>
        </w:rPr>
      </w:pPr>
    </w:p>
    <w:p w14:paraId="391EA237" w14:textId="77777777" w:rsidR="00D2338C" w:rsidRDefault="00D2338C" w:rsidP="00D2338C">
      <w:pPr>
        <w:ind w:left="-567"/>
        <w:rPr>
          <w:b/>
          <w:noProof/>
          <w:sz w:val="40"/>
          <w:szCs w:val="40"/>
        </w:rPr>
      </w:pPr>
      <w:r>
        <w:rPr>
          <w:b/>
          <w:noProof/>
          <w:sz w:val="40"/>
          <w:szCs w:val="40"/>
        </w:rPr>
        <w:t>If you have a Complaint</w:t>
      </w:r>
    </w:p>
    <w:p w14:paraId="6741E8AD" w14:textId="77777777" w:rsidR="00D2338C" w:rsidRPr="00D2338C" w:rsidRDefault="00D2338C" w:rsidP="00D2338C">
      <w:pPr>
        <w:ind w:left="-567"/>
        <w:rPr>
          <w:b/>
          <w:noProof/>
          <w:sz w:val="40"/>
          <w:szCs w:val="40"/>
        </w:rPr>
      </w:pPr>
      <w:r>
        <w:rPr>
          <w:sz w:val="24"/>
          <w:szCs w:val="24"/>
        </w:rPr>
        <w:t>We hope that you will never have cause to complain but if you do and you wish</w:t>
      </w:r>
      <w:r>
        <w:rPr>
          <w:b/>
          <w:noProof/>
          <w:sz w:val="40"/>
          <w:szCs w:val="40"/>
        </w:rPr>
        <w:t xml:space="preserve"> </w:t>
      </w:r>
      <w:r>
        <w:rPr>
          <w:sz w:val="24"/>
          <w:szCs w:val="24"/>
        </w:rPr>
        <w:t>to register a complaint, please contact our network;</w:t>
      </w:r>
    </w:p>
    <w:p w14:paraId="668826BD" w14:textId="77777777" w:rsidR="00D2338C" w:rsidRPr="00D2338C" w:rsidRDefault="00D2338C" w:rsidP="00D2338C">
      <w:pPr>
        <w:pStyle w:val="NoSpacing"/>
        <w:rPr>
          <w:sz w:val="24"/>
          <w:szCs w:val="24"/>
        </w:rPr>
      </w:pPr>
      <w:r w:rsidRPr="00D2338C">
        <w:rPr>
          <w:b/>
          <w:sz w:val="24"/>
          <w:szCs w:val="24"/>
        </w:rPr>
        <w:t>In writing:</w:t>
      </w:r>
      <w:r w:rsidRPr="00D2338C">
        <w:rPr>
          <w:sz w:val="24"/>
          <w:szCs w:val="24"/>
        </w:rPr>
        <w:tab/>
      </w:r>
      <w:r w:rsidRPr="00D2338C">
        <w:rPr>
          <w:sz w:val="24"/>
          <w:szCs w:val="24"/>
        </w:rPr>
        <w:tab/>
        <w:t>Stonebridge Mortgage Solutions</w:t>
      </w:r>
    </w:p>
    <w:p w14:paraId="1042FE19" w14:textId="77777777" w:rsidR="00D2338C" w:rsidRPr="00D2338C" w:rsidRDefault="00D2338C" w:rsidP="00D2338C">
      <w:pPr>
        <w:pStyle w:val="NoSpacing"/>
        <w:rPr>
          <w:sz w:val="24"/>
          <w:szCs w:val="24"/>
        </w:rPr>
      </w:pPr>
      <w:r w:rsidRPr="00D2338C">
        <w:rPr>
          <w:sz w:val="24"/>
          <w:szCs w:val="24"/>
        </w:rPr>
        <w:tab/>
      </w:r>
      <w:r w:rsidRPr="00D2338C">
        <w:rPr>
          <w:sz w:val="24"/>
          <w:szCs w:val="24"/>
        </w:rPr>
        <w:tab/>
      </w:r>
      <w:r w:rsidRPr="00D2338C">
        <w:rPr>
          <w:sz w:val="24"/>
          <w:szCs w:val="24"/>
        </w:rPr>
        <w:tab/>
        <w:t>9 Lords Court</w:t>
      </w:r>
    </w:p>
    <w:p w14:paraId="751ACBF6" w14:textId="77777777" w:rsidR="00D2338C" w:rsidRPr="00D2338C" w:rsidRDefault="00D2338C" w:rsidP="00D2338C">
      <w:pPr>
        <w:pStyle w:val="NoSpacing"/>
        <w:rPr>
          <w:sz w:val="24"/>
          <w:szCs w:val="24"/>
        </w:rPr>
      </w:pPr>
      <w:r w:rsidRPr="00D2338C">
        <w:rPr>
          <w:sz w:val="24"/>
          <w:szCs w:val="24"/>
        </w:rPr>
        <w:tab/>
      </w:r>
      <w:r w:rsidRPr="00D2338C">
        <w:rPr>
          <w:sz w:val="24"/>
          <w:szCs w:val="24"/>
        </w:rPr>
        <w:tab/>
      </w:r>
      <w:r w:rsidRPr="00D2338C">
        <w:rPr>
          <w:sz w:val="24"/>
          <w:szCs w:val="24"/>
        </w:rPr>
        <w:tab/>
        <w:t>Basildon</w:t>
      </w:r>
    </w:p>
    <w:p w14:paraId="200F9621" w14:textId="77777777" w:rsidR="00D2338C" w:rsidRDefault="00D2338C" w:rsidP="00D2338C">
      <w:pPr>
        <w:pStyle w:val="NoSpacing"/>
        <w:rPr>
          <w:sz w:val="24"/>
          <w:szCs w:val="24"/>
        </w:rPr>
      </w:pPr>
      <w:r w:rsidRPr="00D2338C">
        <w:rPr>
          <w:sz w:val="24"/>
          <w:szCs w:val="24"/>
        </w:rPr>
        <w:tab/>
      </w:r>
      <w:r w:rsidRPr="00D2338C">
        <w:rPr>
          <w:sz w:val="24"/>
          <w:szCs w:val="24"/>
        </w:rPr>
        <w:tab/>
      </w:r>
      <w:r w:rsidRPr="00D2338C">
        <w:rPr>
          <w:sz w:val="24"/>
          <w:szCs w:val="24"/>
        </w:rPr>
        <w:tab/>
        <w:t>Essex</w:t>
      </w:r>
    </w:p>
    <w:p w14:paraId="10FF29E9" w14:textId="77777777" w:rsidR="009A7CD0" w:rsidRDefault="009A7CD0" w:rsidP="00D2338C">
      <w:pPr>
        <w:pStyle w:val="NoSpacing"/>
        <w:rPr>
          <w:sz w:val="24"/>
          <w:szCs w:val="24"/>
        </w:rPr>
      </w:pPr>
    </w:p>
    <w:p w14:paraId="27F792C8" w14:textId="77777777" w:rsidR="00D2338C" w:rsidRDefault="00D2338C" w:rsidP="00D2338C">
      <w:pPr>
        <w:rPr>
          <w:sz w:val="24"/>
          <w:szCs w:val="24"/>
        </w:rPr>
      </w:pPr>
      <w:r>
        <w:rPr>
          <w:b/>
          <w:sz w:val="24"/>
          <w:szCs w:val="24"/>
        </w:rPr>
        <w:t>By Telephone:</w:t>
      </w:r>
      <w:r>
        <w:rPr>
          <w:b/>
          <w:sz w:val="24"/>
          <w:szCs w:val="24"/>
        </w:rPr>
        <w:tab/>
      </w:r>
      <w:r>
        <w:rPr>
          <w:b/>
          <w:sz w:val="24"/>
          <w:szCs w:val="24"/>
        </w:rPr>
        <w:tab/>
      </w:r>
      <w:r>
        <w:rPr>
          <w:sz w:val="24"/>
          <w:szCs w:val="24"/>
        </w:rPr>
        <w:t>01268 644160.</w:t>
      </w:r>
    </w:p>
    <w:p w14:paraId="5FC6D2E7" w14:textId="77777777" w:rsidR="00D2338C" w:rsidRDefault="00D2338C" w:rsidP="00D2338C">
      <w:pPr>
        <w:rPr>
          <w:sz w:val="24"/>
          <w:szCs w:val="24"/>
        </w:rPr>
      </w:pPr>
      <w:r>
        <w:rPr>
          <w:b/>
          <w:sz w:val="24"/>
          <w:szCs w:val="24"/>
        </w:rPr>
        <w:t>By email:</w:t>
      </w:r>
      <w:r>
        <w:rPr>
          <w:b/>
          <w:sz w:val="24"/>
          <w:szCs w:val="24"/>
        </w:rPr>
        <w:tab/>
      </w:r>
      <w:r>
        <w:rPr>
          <w:b/>
          <w:sz w:val="24"/>
          <w:szCs w:val="24"/>
        </w:rPr>
        <w:tab/>
      </w:r>
      <w:hyperlink r:id="rId10" w:history="1">
        <w:r w:rsidR="00587272">
          <w:rPr>
            <w:rStyle w:val="Hyperlink"/>
          </w:rPr>
          <w:t>complaints@stonebridgegroup.co.uk</w:t>
        </w:r>
      </w:hyperlink>
    </w:p>
    <w:p w14:paraId="6995D65C" w14:textId="77777777" w:rsidR="00D2338C" w:rsidRDefault="00D2338C" w:rsidP="00D2338C">
      <w:pPr>
        <w:ind w:left="-567"/>
        <w:rPr>
          <w:sz w:val="24"/>
          <w:szCs w:val="24"/>
        </w:rPr>
      </w:pPr>
      <w:r>
        <w:rPr>
          <w:sz w:val="24"/>
          <w:szCs w:val="24"/>
        </w:rPr>
        <w:t>If you cannot settle your complaint with us, you may be entitled to refer it to the Financial Ombudsman Service.</w:t>
      </w:r>
    </w:p>
    <w:p w14:paraId="344D7D96" w14:textId="77777777" w:rsidR="00D2338C" w:rsidRDefault="00D2338C" w:rsidP="00D2338C">
      <w:pPr>
        <w:ind w:left="-567"/>
        <w:rPr>
          <w:b/>
          <w:noProof/>
          <w:sz w:val="40"/>
          <w:szCs w:val="40"/>
        </w:rPr>
      </w:pPr>
      <w:r>
        <w:rPr>
          <w:b/>
          <w:noProof/>
          <w:sz w:val="40"/>
          <w:szCs w:val="40"/>
        </w:rPr>
        <w:t xml:space="preserve">Consumer Protection </w:t>
      </w:r>
    </w:p>
    <w:p w14:paraId="1BD7A821" w14:textId="77777777" w:rsidR="009A7CD0" w:rsidRPr="009A7CD0" w:rsidRDefault="00D2338C" w:rsidP="009A7CD0">
      <w:pPr>
        <w:ind w:left="-567"/>
        <w:rPr>
          <w:rFonts w:cstheme="minorHAnsi"/>
          <w:sz w:val="24"/>
          <w:szCs w:val="24"/>
        </w:rPr>
      </w:pPr>
      <w:r w:rsidRPr="009A7CD0">
        <w:rPr>
          <w:rFonts w:cstheme="minorHAnsi"/>
          <w:sz w:val="24"/>
          <w:szCs w:val="24"/>
        </w:rPr>
        <w:t>We are covered by the Financial Services Compensation Scheme</w:t>
      </w:r>
      <w:r w:rsidR="009A7CD0">
        <w:rPr>
          <w:rFonts w:cstheme="minorHAnsi"/>
          <w:sz w:val="24"/>
          <w:szCs w:val="24"/>
        </w:rPr>
        <w:t xml:space="preserve"> (FSCS)</w:t>
      </w:r>
      <w:r w:rsidRPr="009A7CD0">
        <w:rPr>
          <w:rFonts w:cstheme="minorHAnsi"/>
          <w:sz w:val="24"/>
          <w:szCs w:val="24"/>
        </w:rPr>
        <w:t>. You may be entitled to compensation from the scheme if we cannot meet</w:t>
      </w:r>
      <w:r w:rsidR="009A7CD0" w:rsidRPr="009A7CD0">
        <w:rPr>
          <w:rFonts w:cstheme="minorHAnsi"/>
          <w:sz w:val="24"/>
          <w:szCs w:val="24"/>
        </w:rPr>
        <w:t xml:space="preserve"> </w:t>
      </w:r>
      <w:r w:rsidRPr="009A7CD0">
        <w:rPr>
          <w:rFonts w:cstheme="minorHAnsi"/>
          <w:sz w:val="24"/>
          <w:szCs w:val="24"/>
        </w:rPr>
        <w:t>our obligations. This depends on the type of business and the circumstances of the claim.</w:t>
      </w:r>
    </w:p>
    <w:p w14:paraId="3B59BC27" w14:textId="77777777" w:rsidR="00364B6A" w:rsidRDefault="00D2338C" w:rsidP="009A7CD0">
      <w:pPr>
        <w:ind w:left="-567"/>
        <w:rPr>
          <w:rFonts w:cstheme="minorHAnsi"/>
          <w:sz w:val="24"/>
          <w:szCs w:val="24"/>
        </w:rPr>
      </w:pPr>
      <w:r w:rsidRPr="009A7CD0">
        <w:rPr>
          <w:rFonts w:cstheme="minorHAnsi"/>
          <w:sz w:val="24"/>
          <w:szCs w:val="24"/>
        </w:rPr>
        <w:t>Insurance advising and arranging is covered 90% of the claim, without any upper limit.</w:t>
      </w:r>
      <w:r w:rsidR="009A7CD0" w:rsidRPr="009A7CD0">
        <w:rPr>
          <w:rFonts w:cstheme="minorHAnsi"/>
          <w:sz w:val="24"/>
          <w:szCs w:val="24"/>
        </w:rPr>
        <w:t xml:space="preserve">  </w:t>
      </w:r>
    </w:p>
    <w:p w14:paraId="7C93E68D" w14:textId="77777777" w:rsidR="00D2338C" w:rsidRPr="009A7CD0" w:rsidRDefault="00D2338C" w:rsidP="009A7CD0">
      <w:pPr>
        <w:ind w:left="-567"/>
        <w:rPr>
          <w:rFonts w:cstheme="minorHAnsi"/>
          <w:sz w:val="24"/>
          <w:szCs w:val="24"/>
        </w:rPr>
      </w:pPr>
      <w:r w:rsidRPr="009A7CD0">
        <w:rPr>
          <w:rFonts w:cstheme="minorHAnsi"/>
          <w:sz w:val="24"/>
          <w:szCs w:val="24"/>
        </w:rPr>
        <w:t>Mortgage advising and arranging is covered up to a maximum limit of £50,000.</w:t>
      </w:r>
    </w:p>
    <w:p w14:paraId="5100ACE0" w14:textId="77777777" w:rsidR="00D2338C" w:rsidRDefault="00D2338C" w:rsidP="00D2338C">
      <w:pPr>
        <w:ind w:left="-567"/>
        <w:rPr>
          <w:rFonts w:ascii="TimesNewRomanPSMT" w:hAnsi="TimesNewRomanPSMT" w:cs="TimesNewRomanPSMT"/>
          <w:sz w:val="24"/>
          <w:szCs w:val="24"/>
        </w:rPr>
      </w:pPr>
      <w:r w:rsidRPr="009A7CD0">
        <w:rPr>
          <w:rFonts w:cstheme="minorHAnsi"/>
          <w:sz w:val="24"/>
          <w:szCs w:val="24"/>
        </w:rPr>
        <w:t>Further information about compensation scheme arrangements is available from the FSCS</w:t>
      </w:r>
      <w:r>
        <w:rPr>
          <w:rFonts w:ascii="TimesNewRomanPSMT" w:hAnsi="TimesNewRomanPSMT" w:cs="TimesNewRomanPSMT"/>
          <w:sz w:val="24"/>
          <w:szCs w:val="24"/>
        </w:rPr>
        <w:t>.</w:t>
      </w:r>
    </w:p>
    <w:p w14:paraId="21F4FEBE" w14:textId="77777777" w:rsidR="00115B0D" w:rsidRDefault="00115B0D" w:rsidP="00D2338C">
      <w:pPr>
        <w:ind w:left="-567"/>
        <w:rPr>
          <w:rFonts w:ascii="TimesNewRomanPSMT" w:hAnsi="TimesNewRomanPSMT" w:cs="TimesNewRomanPSMT"/>
          <w:sz w:val="24"/>
          <w:szCs w:val="24"/>
        </w:rPr>
      </w:pPr>
    </w:p>
    <w:p w14:paraId="4EDD920B" w14:textId="77777777" w:rsidR="00115B0D" w:rsidRDefault="00115B0D" w:rsidP="00D2338C">
      <w:pPr>
        <w:ind w:left="-567"/>
        <w:rPr>
          <w:rFonts w:ascii="TimesNewRomanPSMT" w:hAnsi="TimesNewRomanPSMT" w:cs="TimesNewRomanPSMT"/>
          <w:sz w:val="24"/>
          <w:szCs w:val="24"/>
        </w:rPr>
      </w:pPr>
    </w:p>
    <w:p w14:paraId="253893BA" w14:textId="77777777" w:rsidR="00115B0D" w:rsidRDefault="00115B0D" w:rsidP="00D2338C">
      <w:pPr>
        <w:ind w:left="-567"/>
        <w:rPr>
          <w:rFonts w:ascii="TimesNewRomanPSMT" w:hAnsi="TimesNewRomanPSMT" w:cs="TimesNewRomanPSMT"/>
          <w:sz w:val="24"/>
          <w:szCs w:val="24"/>
        </w:rPr>
      </w:pPr>
    </w:p>
    <w:p w14:paraId="06881759" w14:textId="77777777" w:rsidR="00115B0D" w:rsidRDefault="00115B0D" w:rsidP="00D2338C">
      <w:pPr>
        <w:ind w:left="-567"/>
        <w:rPr>
          <w:rFonts w:ascii="TimesNewRomanPSMT" w:hAnsi="TimesNewRomanPSMT" w:cs="TimesNewRomanPSMT"/>
          <w:sz w:val="24"/>
          <w:szCs w:val="24"/>
        </w:rPr>
      </w:pPr>
    </w:p>
    <w:p w14:paraId="2DF45D77" w14:textId="77777777" w:rsidR="00115B0D" w:rsidRDefault="00115B0D" w:rsidP="00D2338C">
      <w:pPr>
        <w:ind w:left="-567"/>
        <w:rPr>
          <w:rFonts w:ascii="TimesNewRomanPSMT" w:hAnsi="TimesNewRomanPSMT" w:cs="TimesNewRomanPSMT"/>
          <w:sz w:val="24"/>
          <w:szCs w:val="24"/>
        </w:rPr>
      </w:pPr>
    </w:p>
    <w:p w14:paraId="12B2778C" w14:textId="77777777" w:rsidR="00842CBF" w:rsidRDefault="009A7CD0" w:rsidP="00842CBF">
      <w:pPr>
        <w:ind w:left="-567"/>
        <w:rPr>
          <w:b/>
          <w:noProof/>
          <w:sz w:val="40"/>
          <w:szCs w:val="40"/>
        </w:rPr>
      </w:pPr>
      <w:r>
        <w:rPr>
          <w:b/>
          <w:noProof/>
          <w:sz w:val="40"/>
          <w:szCs w:val="40"/>
        </w:rPr>
        <w:lastRenderedPageBreak/>
        <w:t>Client Declaration</w:t>
      </w:r>
    </w:p>
    <w:p w14:paraId="63A0FD1D" w14:textId="77777777" w:rsidR="00842CBF" w:rsidRPr="00842CBF" w:rsidRDefault="00842CBF" w:rsidP="00842CBF">
      <w:pPr>
        <w:ind w:left="-567"/>
        <w:rPr>
          <w:b/>
          <w:noProof/>
          <w:sz w:val="24"/>
          <w:szCs w:val="24"/>
        </w:rPr>
      </w:pPr>
      <w:r w:rsidRPr="00842CBF">
        <w:rPr>
          <w:sz w:val="24"/>
          <w:szCs w:val="24"/>
        </w:rPr>
        <w:t>My adviser has verbally explained the contents of this document, which I have also read and understood.</w:t>
      </w:r>
    </w:p>
    <w:p w14:paraId="321B37C6" w14:textId="77777777" w:rsidR="00842CBF" w:rsidRPr="00842CBF" w:rsidRDefault="00842CBF" w:rsidP="009A7CD0">
      <w:pPr>
        <w:ind w:left="-567"/>
        <w:rPr>
          <w:rFonts w:ascii="Calibri" w:hAnsi="Calibri"/>
          <w:sz w:val="24"/>
          <w:szCs w:val="24"/>
        </w:rPr>
      </w:pPr>
      <w:r w:rsidRPr="00842CBF">
        <w:rPr>
          <w:rFonts w:ascii="Calibri" w:hAnsi="Calibri"/>
          <w:sz w:val="24"/>
          <w:szCs w:val="24"/>
        </w:rPr>
        <w:t>I will disclose all information fully, accurately and honestly.</w:t>
      </w:r>
    </w:p>
    <w:p w14:paraId="59377288" w14:textId="77777777" w:rsidR="00FB34DF" w:rsidRDefault="00842CBF" w:rsidP="00FB34DF">
      <w:pPr>
        <w:ind w:left="-567"/>
        <w:rPr>
          <w:rFonts w:ascii="Calibri" w:hAnsi="Calibri"/>
          <w:sz w:val="24"/>
          <w:szCs w:val="24"/>
        </w:rPr>
      </w:pPr>
      <w:r w:rsidRPr="00842CBF">
        <w:rPr>
          <w:rFonts w:ascii="Calibri" w:hAnsi="Calibri"/>
          <w:sz w:val="24"/>
          <w:szCs w:val="24"/>
        </w:rPr>
        <w:t>I agree that my adviser</w:t>
      </w:r>
      <w:r w:rsidR="004A3324">
        <w:rPr>
          <w:rFonts w:ascii="Calibri" w:hAnsi="Calibri"/>
          <w:sz w:val="24"/>
          <w:szCs w:val="24"/>
        </w:rPr>
        <w:t xml:space="preserve"> (Greg Crouch)</w:t>
      </w:r>
      <w:r w:rsidRPr="00842CBF">
        <w:rPr>
          <w:rFonts w:ascii="Calibri" w:hAnsi="Calibri"/>
          <w:sz w:val="24"/>
          <w:szCs w:val="24"/>
        </w:rPr>
        <w:t xml:space="preserve"> and Stonebridge Mortgage Solutions Ltd may need to make enquiries in order to assess my circumstances.   I give authority for </w:t>
      </w:r>
      <w:r w:rsidR="004A3324">
        <w:rPr>
          <w:rFonts w:ascii="Calibri" w:hAnsi="Calibri"/>
          <w:sz w:val="24"/>
          <w:szCs w:val="24"/>
        </w:rPr>
        <w:t>Stonehorse Finance</w:t>
      </w:r>
      <w:r w:rsidRPr="00842CBF">
        <w:rPr>
          <w:rFonts w:ascii="Calibri" w:hAnsi="Calibri"/>
          <w:sz w:val="24"/>
          <w:szCs w:val="24"/>
        </w:rPr>
        <w:t xml:space="preserve"> Ltd and Stonebridge Mortgage Solutions Ltd to take up such references and make enquiries about me as they consider necessary.  I give my consent for any person to disclose information connection with my arrangements. I understand this may include a request to confirm my income.</w:t>
      </w:r>
    </w:p>
    <w:p w14:paraId="3F31AFCF" w14:textId="77777777" w:rsidR="00842CBF" w:rsidRDefault="00842CBF" w:rsidP="009A7CD0">
      <w:pPr>
        <w:ind w:left="-567"/>
        <w:rPr>
          <w:rFonts w:ascii="Calibri" w:hAnsi="Calibri"/>
          <w:sz w:val="24"/>
          <w:szCs w:val="24"/>
        </w:rPr>
      </w:pPr>
    </w:p>
    <w:p w14:paraId="70328152" w14:textId="77777777" w:rsidR="00B84971" w:rsidRDefault="00B84971" w:rsidP="009A7CD0">
      <w:pPr>
        <w:ind w:left="-567"/>
        <w:rPr>
          <w:rFonts w:ascii="Calibri" w:hAnsi="Calibri"/>
          <w:sz w:val="24"/>
          <w:szCs w:val="24"/>
        </w:rPr>
      </w:pPr>
    </w:p>
    <w:p w14:paraId="5C9820EC" w14:textId="77777777" w:rsidR="00842CBF" w:rsidRPr="009A7CD0" w:rsidRDefault="00C81F1D" w:rsidP="00842CBF">
      <w:pPr>
        <w:ind w:left="-567"/>
        <w:rPr>
          <w:noProof/>
          <w:sz w:val="24"/>
          <w:szCs w:val="24"/>
        </w:rPr>
      </w:pPr>
      <w:r>
        <w:rPr>
          <w:rFonts w:ascii="Calibri" w:hAnsi="Calibri"/>
          <w:sz w:val="24"/>
          <w:szCs w:val="24"/>
        </w:rPr>
        <w:t>Sign..</w:t>
      </w:r>
      <w:r w:rsidR="00842CBF" w:rsidRPr="009A7CD0">
        <w:rPr>
          <w:rFonts w:ascii="Calibri" w:hAnsi="Calibri"/>
          <w:sz w:val="24"/>
          <w:szCs w:val="24"/>
        </w:rPr>
        <w:t>……………………………………………</w:t>
      </w:r>
      <w:r>
        <w:rPr>
          <w:rFonts w:ascii="Calibri" w:hAnsi="Calibri"/>
          <w:sz w:val="24"/>
          <w:szCs w:val="24"/>
        </w:rPr>
        <w:t xml:space="preserve">  Print.</w:t>
      </w:r>
      <w:r w:rsidR="00842CBF" w:rsidRPr="009A7CD0">
        <w:rPr>
          <w:rFonts w:ascii="Calibri" w:hAnsi="Calibri"/>
          <w:sz w:val="24"/>
          <w:szCs w:val="24"/>
        </w:rPr>
        <w:t>……………………………………..</w:t>
      </w:r>
      <w:r>
        <w:rPr>
          <w:rFonts w:ascii="Calibri" w:hAnsi="Calibri"/>
          <w:sz w:val="24"/>
          <w:szCs w:val="24"/>
        </w:rPr>
        <w:t xml:space="preserve">……   </w:t>
      </w:r>
      <w:r w:rsidR="00842CBF" w:rsidRPr="009A7CD0">
        <w:rPr>
          <w:rFonts w:ascii="Calibri" w:hAnsi="Calibri"/>
          <w:sz w:val="24"/>
          <w:szCs w:val="24"/>
        </w:rPr>
        <w:t xml:space="preserve"> Dated ……………………………</w:t>
      </w:r>
    </w:p>
    <w:p w14:paraId="5333DA92" w14:textId="77777777" w:rsidR="00842CBF" w:rsidRPr="009A7CD0" w:rsidRDefault="00842CBF" w:rsidP="00842CBF">
      <w:pPr>
        <w:jc w:val="both"/>
        <w:rPr>
          <w:rFonts w:ascii="Calibri" w:hAnsi="Calibri"/>
          <w:sz w:val="24"/>
          <w:szCs w:val="24"/>
        </w:rPr>
      </w:pPr>
    </w:p>
    <w:p w14:paraId="0754EEE8" w14:textId="77777777" w:rsidR="00842CBF" w:rsidRPr="009A7CD0" w:rsidRDefault="00842CBF" w:rsidP="00842CBF">
      <w:pPr>
        <w:jc w:val="both"/>
        <w:rPr>
          <w:rFonts w:ascii="Calibri" w:hAnsi="Calibri"/>
          <w:sz w:val="24"/>
          <w:szCs w:val="24"/>
        </w:rPr>
      </w:pPr>
    </w:p>
    <w:p w14:paraId="605DE1EB" w14:textId="77777777" w:rsidR="00C81F1D" w:rsidRPr="009A7CD0" w:rsidRDefault="00C81F1D" w:rsidP="00C81F1D">
      <w:pPr>
        <w:ind w:left="-567"/>
        <w:rPr>
          <w:noProof/>
          <w:sz w:val="24"/>
          <w:szCs w:val="24"/>
        </w:rPr>
      </w:pPr>
      <w:r>
        <w:rPr>
          <w:rFonts w:ascii="Calibri" w:hAnsi="Calibri"/>
          <w:sz w:val="24"/>
          <w:szCs w:val="24"/>
        </w:rPr>
        <w:t>Sign..</w:t>
      </w:r>
      <w:r w:rsidRPr="009A7CD0">
        <w:rPr>
          <w:rFonts w:ascii="Calibri" w:hAnsi="Calibri"/>
          <w:sz w:val="24"/>
          <w:szCs w:val="24"/>
        </w:rPr>
        <w:t>……………………………………………</w:t>
      </w:r>
      <w:r>
        <w:rPr>
          <w:rFonts w:ascii="Calibri" w:hAnsi="Calibri"/>
          <w:sz w:val="24"/>
          <w:szCs w:val="24"/>
        </w:rPr>
        <w:t xml:space="preserve">  Print.</w:t>
      </w:r>
      <w:r w:rsidRPr="009A7CD0">
        <w:rPr>
          <w:rFonts w:ascii="Calibri" w:hAnsi="Calibri"/>
          <w:sz w:val="24"/>
          <w:szCs w:val="24"/>
        </w:rPr>
        <w:t>……………………………………..</w:t>
      </w:r>
      <w:r>
        <w:rPr>
          <w:rFonts w:ascii="Calibri" w:hAnsi="Calibri"/>
          <w:sz w:val="24"/>
          <w:szCs w:val="24"/>
        </w:rPr>
        <w:t xml:space="preserve">……   </w:t>
      </w:r>
      <w:r w:rsidRPr="009A7CD0">
        <w:rPr>
          <w:rFonts w:ascii="Calibri" w:hAnsi="Calibri"/>
          <w:sz w:val="24"/>
          <w:szCs w:val="24"/>
        </w:rPr>
        <w:t xml:space="preserve"> Dated ……………………………</w:t>
      </w:r>
    </w:p>
    <w:p w14:paraId="0CB0D196" w14:textId="77777777" w:rsidR="00001DE2" w:rsidRDefault="00001DE2" w:rsidP="009A7CD0">
      <w:pPr>
        <w:ind w:left="-567"/>
        <w:rPr>
          <w:rFonts w:ascii="Calibri" w:hAnsi="Calibri"/>
          <w:b/>
          <w:sz w:val="24"/>
          <w:szCs w:val="24"/>
          <w:u w:val="single"/>
        </w:rPr>
      </w:pPr>
    </w:p>
    <w:p w14:paraId="76651977" w14:textId="77777777" w:rsidR="009A7CD0" w:rsidRDefault="00D7225F" w:rsidP="009A7CD0">
      <w:pPr>
        <w:ind w:left="-567"/>
        <w:rPr>
          <w:rFonts w:ascii="Calibri" w:hAnsi="Calibri"/>
          <w:b/>
          <w:sz w:val="24"/>
          <w:szCs w:val="24"/>
          <w:u w:val="single"/>
        </w:rPr>
      </w:pPr>
      <w:r>
        <w:rPr>
          <w:rFonts w:ascii="Calibri" w:hAnsi="Calibri"/>
          <w:b/>
          <w:sz w:val="24"/>
          <w:szCs w:val="24"/>
          <w:u w:val="single"/>
        </w:rPr>
        <w:t>Your Personal Data</w:t>
      </w:r>
    </w:p>
    <w:p w14:paraId="1F8EF05B" w14:textId="77777777" w:rsidR="00045449" w:rsidRDefault="00045449" w:rsidP="00045449">
      <w:pPr>
        <w:ind w:left="-567"/>
        <w:rPr>
          <w:rFonts w:cstheme="minorHAnsi"/>
          <w:sz w:val="24"/>
          <w:szCs w:val="24"/>
        </w:rPr>
      </w:pPr>
      <w:r>
        <w:rPr>
          <w:sz w:val="24"/>
          <w:szCs w:val="24"/>
        </w:rPr>
        <w:t xml:space="preserve">To enable </w:t>
      </w:r>
      <w:r w:rsidRPr="00FF2CF6">
        <w:rPr>
          <w:rFonts w:cstheme="minorHAnsi"/>
          <w:sz w:val="24"/>
          <w:szCs w:val="24"/>
        </w:rPr>
        <w:t xml:space="preserve">us to give you the right advice, we will need to hold some personal information about you. The Data Controller in relation to any personal data you supply </w:t>
      </w:r>
      <w:r w:rsidR="004A3324">
        <w:rPr>
          <w:rFonts w:cstheme="minorHAnsi"/>
          <w:sz w:val="24"/>
          <w:szCs w:val="24"/>
        </w:rPr>
        <w:t>is Stonehorse Finance</w:t>
      </w:r>
      <w:r>
        <w:rPr>
          <w:rFonts w:cstheme="minorHAnsi"/>
          <w:sz w:val="24"/>
          <w:szCs w:val="24"/>
        </w:rPr>
        <w:t xml:space="preserve"> Ltd and a</w:t>
      </w:r>
      <w:r w:rsidRPr="00FF2CF6">
        <w:rPr>
          <w:rFonts w:cstheme="minorHAnsi"/>
          <w:sz w:val="24"/>
          <w:szCs w:val="24"/>
        </w:rPr>
        <w:t xml:space="preserve">ny information you give will be processed in accordance with the </w:t>
      </w:r>
      <w:r w:rsidR="00471298">
        <w:rPr>
          <w:rFonts w:cstheme="minorHAnsi"/>
          <w:sz w:val="24"/>
          <w:szCs w:val="24"/>
        </w:rPr>
        <w:t>General Data Protection Regulation</w:t>
      </w:r>
      <w:r w:rsidRPr="00FF2CF6">
        <w:rPr>
          <w:rFonts w:cstheme="minorHAnsi"/>
          <w:sz w:val="24"/>
          <w:szCs w:val="24"/>
        </w:rPr>
        <w:t xml:space="preserve">.  </w:t>
      </w:r>
    </w:p>
    <w:p w14:paraId="49A78BEE" w14:textId="77777777" w:rsidR="00045449" w:rsidRDefault="00045449" w:rsidP="00045449">
      <w:pPr>
        <w:ind w:left="-567"/>
        <w:rPr>
          <w:b/>
          <w:sz w:val="24"/>
          <w:szCs w:val="24"/>
        </w:rPr>
      </w:pPr>
      <w:r w:rsidRPr="006B63B5">
        <w:rPr>
          <w:b/>
          <w:sz w:val="24"/>
          <w:szCs w:val="24"/>
        </w:rPr>
        <w:t>Why we need it</w:t>
      </w:r>
    </w:p>
    <w:p w14:paraId="3BAFFE21" w14:textId="77777777" w:rsidR="00045449" w:rsidRPr="006B63B5" w:rsidRDefault="00045449" w:rsidP="00045449">
      <w:pPr>
        <w:ind w:left="-567"/>
        <w:rPr>
          <w:sz w:val="24"/>
          <w:szCs w:val="24"/>
        </w:rPr>
      </w:pPr>
      <w:r w:rsidRPr="006B63B5">
        <w:rPr>
          <w:sz w:val="24"/>
          <w:szCs w:val="24"/>
        </w:rPr>
        <w:t>We need to know basic personal data</w:t>
      </w:r>
      <w:r>
        <w:rPr>
          <w:sz w:val="24"/>
          <w:szCs w:val="24"/>
        </w:rPr>
        <w:t xml:space="preserve"> and may share this information:-</w:t>
      </w:r>
      <w:r w:rsidRPr="006B63B5">
        <w:rPr>
          <w:sz w:val="24"/>
          <w:szCs w:val="24"/>
        </w:rPr>
        <w:t xml:space="preserve"> </w:t>
      </w:r>
    </w:p>
    <w:p w14:paraId="69B51B91" w14:textId="77777777" w:rsidR="00045449" w:rsidRPr="0051604E" w:rsidRDefault="00045449" w:rsidP="00045449">
      <w:pPr>
        <w:pStyle w:val="ListParagraph"/>
        <w:numPr>
          <w:ilvl w:val="0"/>
          <w:numId w:val="2"/>
        </w:numPr>
        <w:rPr>
          <w:sz w:val="24"/>
          <w:szCs w:val="24"/>
        </w:rPr>
      </w:pPr>
      <w:r w:rsidRPr="0051604E">
        <w:rPr>
          <w:rFonts w:ascii="Calibri" w:hAnsi="Calibri"/>
          <w:sz w:val="24"/>
          <w:szCs w:val="24"/>
        </w:rPr>
        <w:t xml:space="preserve">To enable </w:t>
      </w:r>
      <w:r w:rsidR="004A3324">
        <w:rPr>
          <w:rFonts w:cstheme="minorHAnsi"/>
          <w:sz w:val="24"/>
          <w:szCs w:val="24"/>
        </w:rPr>
        <w:t>Stonehorse Finance</w:t>
      </w:r>
      <w:r w:rsidRPr="0051604E">
        <w:rPr>
          <w:rFonts w:cstheme="minorHAnsi"/>
          <w:sz w:val="24"/>
          <w:szCs w:val="24"/>
        </w:rPr>
        <w:t xml:space="preserve"> Ltd</w:t>
      </w:r>
      <w:r w:rsidRPr="0051604E">
        <w:rPr>
          <w:rFonts w:ascii="Calibri" w:hAnsi="Calibri"/>
          <w:sz w:val="24"/>
          <w:szCs w:val="24"/>
        </w:rPr>
        <w:t xml:space="preserve"> and our representatives to manage your dealings with us.  We may use personal information supplied to meet your needs in arranging a mortgage, loan, protection and any associated arrangements. Data will be processed in the legitimate interest of the business.</w:t>
      </w:r>
    </w:p>
    <w:p w14:paraId="63EF72E0" w14:textId="77777777" w:rsidR="00045449" w:rsidRPr="0051604E" w:rsidRDefault="00045449" w:rsidP="00045449">
      <w:pPr>
        <w:pStyle w:val="ListParagraph"/>
        <w:numPr>
          <w:ilvl w:val="0"/>
          <w:numId w:val="2"/>
        </w:numPr>
        <w:rPr>
          <w:sz w:val="24"/>
          <w:szCs w:val="24"/>
        </w:rPr>
      </w:pPr>
      <w:r w:rsidRPr="0051604E">
        <w:rPr>
          <w:rFonts w:ascii="Calibri" w:hAnsi="Calibri"/>
          <w:sz w:val="24"/>
          <w:szCs w:val="24"/>
        </w:rPr>
        <w:t>To disclose information to any third parties relevant to the transaction; such as lenders, insurers, lending specialists or contracted software providers.  Data will be processed in the legitimate interest of the business.</w:t>
      </w:r>
    </w:p>
    <w:p w14:paraId="7416D61C" w14:textId="77777777" w:rsidR="00045449" w:rsidRPr="005450D1" w:rsidRDefault="00045449" w:rsidP="00045449">
      <w:pPr>
        <w:pStyle w:val="ListParagraph"/>
        <w:numPr>
          <w:ilvl w:val="0"/>
          <w:numId w:val="2"/>
        </w:numPr>
        <w:rPr>
          <w:sz w:val="24"/>
          <w:szCs w:val="24"/>
        </w:rPr>
      </w:pPr>
      <w:r>
        <w:rPr>
          <w:sz w:val="24"/>
          <w:szCs w:val="24"/>
        </w:rPr>
        <w:t>In order to verify your circumstances, third parties may be contacted such as your employer, accountant or credit reference agency.</w:t>
      </w:r>
      <w:r w:rsidRPr="000B61DF">
        <w:rPr>
          <w:rFonts w:ascii="Calibri" w:hAnsi="Calibri"/>
          <w:sz w:val="24"/>
          <w:szCs w:val="24"/>
        </w:rPr>
        <w:t xml:space="preserve"> </w:t>
      </w:r>
      <w:r>
        <w:rPr>
          <w:rFonts w:ascii="Calibri" w:hAnsi="Calibri"/>
          <w:sz w:val="24"/>
          <w:szCs w:val="24"/>
        </w:rPr>
        <w:t>Data will be processed in the legitimate interest of the business.</w:t>
      </w:r>
    </w:p>
    <w:p w14:paraId="2B20EF1A" w14:textId="77777777" w:rsidR="00045449" w:rsidRDefault="00045449" w:rsidP="00045449">
      <w:pPr>
        <w:pStyle w:val="ListParagraph"/>
        <w:numPr>
          <w:ilvl w:val="0"/>
          <w:numId w:val="2"/>
        </w:numPr>
        <w:rPr>
          <w:sz w:val="24"/>
          <w:szCs w:val="24"/>
        </w:rPr>
      </w:pPr>
      <w:r>
        <w:rPr>
          <w:sz w:val="24"/>
          <w:szCs w:val="24"/>
        </w:rPr>
        <w:t xml:space="preserve">For compliance monitoring purposes, your data may be made available to the Financial Conduct Authority. </w:t>
      </w:r>
      <w:r>
        <w:rPr>
          <w:rFonts w:ascii="Calibri" w:hAnsi="Calibri"/>
          <w:sz w:val="24"/>
          <w:szCs w:val="24"/>
        </w:rPr>
        <w:t>Data will be processed in the legitimate interest of the business.</w:t>
      </w:r>
    </w:p>
    <w:p w14:paraId="298186E6" w14:textId="77777777" w:rsidR="00045449" w:rsidRDefault="00045449" w:rsidP="00045449">
      <w:pPr>
        <w:pStyle w:val="ListParagraph"/>
        <w:numPr>
          <w:ilvl w:val="0"/>
          <w:numId w:val="2"/>
        </w:numPr>
        <w:rPr>
          <w:sz w:val="24"/>
          <w:szCs w:val="24"/>
        </w:rPr>
      </w:pPr>
      <w:r w:rsidRPr="00DF6C2F">
        <w:rPr>
          <w:sz w:val="24"/>
          <w:szCs w:val="24"/>
        </w:rPr>
        <w:t>To allow Stonebridge Mortgage Solutions Ltd or their representatives to conduct</w:t>
      </w:r>
      <w:r>
        <w:rPr>
          <w:sz w:val="24"/>
          <w:szCs w:val="24"/>
        </w:rPr>
        <w:t xml:space="preserve"> compliance monitoring, </w:t>
      </w:r>
      <w:r w:rsidRPr="00DF6C2F">
        <w:rPr>
          <w:sz w:val="24"/>
          <w:szCs w:val="24"/>
        </w:rPr>
        <w:t>to prevent financial crime</w:t>
      </w:r>
      <w:r>
        <w:rPr>
          <w:sz w:val="24"/>
          <w:szCs w:val="24"/>
        </w:rPr>
        <w:t>, and to contact you for the purpose of ensuring you have received adequate advice</w:t>
      </w:r>
      <w:r w:rsidRPr="00DF6C2F">
        <w:rPr>
          <w:sz w:val="24"/>
          <w:szCs w:val="24"/>
        </w:rPr>
        <w:t xml:space="preserve">.  </w:t>
      </w:r>
      <w:r>
        <w:rPr>
          <w:rFonts w:ascii="Calibri" w:hAnsi="Calibri"/>
          <w:sz w:val="24"/>
          <w:szCs w:val="24"/>
        </w:rPr>
        <w:t>Data will be processed in the legitimate interest of the business.</w:t>
      </w:r>
    </w:p>
    <w:p w14:paraId="6920DFD9" w14:textId="77777777" w:rsidR="00045449" w:rsidRDefault="00045449" w:rsidP="00045449">
      <w:pPr>
        <w:pStyle w:val="ListParagraph"/>
        <w:numPr>
          <w:ilvl w:val="0"/>
          <w:numId w:val="2"/>
        </w:numPr>
        <w:rPr>
          <w:sz w:val="24"/>
          <w:szCs w:val="24"/>
        </w:rPr>
      </w:pPr>
      <w:r>
        <w:rPr>
          <w:sz w:val="24"/>
          <w:szCs w:val="24"/>
        </w:rPr>
        <w:lastRenderedPageBreak/>
        <w:t>To assert our legitimate interest to be recompensed in return for our services in accordance with our Terms of Business.</w:t>
      </w:r>
    </w:p>
    <w:p w14:paraId="2D386DD0" w14:textId="77777777" w:rsidR="00045449" w:rsidRDefault="00045449" w:rsidP="00045449">
      <w:pPr>
        <w:ind w:left="-207"/>
        <w:rPr>
          <w:sz w:val="24"/>
          <w:szCs w:val="24"/>
        </w:rPr>
      </w:pPr>
      <w:r w:rsidRPr="004C3CCD">
        <w:rPr>
          <w:sz w:val="24"/>
          <w:szCs w:val="24"/>
        </w:rPr>
        <w:t>If you do not provide this information, then we will be unable to provide the services you have requested. We will not collect any personal data from you that we do not need in order to provide and oversee the services will provide</w:t>
      </w:r>
      <w:r>
        <w:rPr>
          <w:sz w:val="24"/>
          <w:szCs w:val="24"/>
        </w:rPr>
        <w:t>.</w:t>
      </w:r>
    </w:p>
    <w:p w14:paraId="68D98034" w14:textId="77777777" w:rsidR="00045449" w:rsidRDefault="00045449" w:rsidP="00045449">
      <w:pPr>
        <w:ind w:left="-567"/>
        <w:jc w:val="both"/>
        <w:rPr>
          <w:rFonts w:ascii="Calibri" w:hAnsi="Calibri"/>
          <w:sz w:val="24"/>
          <w:szCs w:val="24"/>
        </w:rPr>
      </w:pPr>
      <w:r>
        <w:rPr>
          <w:rFonts w:ascii="Calibri" w:hAnsi="Calibri"/>
          <w:sz w:val="24"/>
          <w:szCs w:val="24"/>
        </w:rPr>
        <w:t>If you</w:t>
      </w:r>
      <w:r w:rsidRPr="00C979E4">
        <w:rPr>
          <w:rFonts w:ascii="Calibri" w:hAnsi="Calibri"/>
          <w:sz w:val="24"/>
          <w:szCs w:val="24"/>
        </w:rPr>
        <w:t xml:space="preserve"> provide an e-mail address, </w:t>
      </w:r>
      <w:r>
        <w:rPr>
          <w:rFonts w:ascii="Calibri" w:hAnsi="Calibri"/>
          <w:sz w:val="24"/>
          <w:szCs w:val="24"/>
        </w:rPr>
        <w:t xml:space="preserve">you consent to us </w:t>
      </w:r>
      <w:r w:rsidRPr="00C979E4">
        <w:rPr>
          <w:rFonts w:ascii="Calibri" w:hAnsi="Calibri"/>
          <w:sz w:val="24"/>
          <w:szCs w:val="24"/>
        </w:rPr>
        <w:t>send</w:t>
      </w:r>
      <w:r>
        <w:rPr>
          <w:rFonts w:ascii="Calibri" w:hAnsi="Calibri"/>
          <w:sz w:val="24"/>
          <w:szCs w:val="24"/>
        </w:rPr>
        <w:t>ing</w:t>
      </w:r>
      <w:r w:rsidRPr="00C979E4">
        <w:rPr>
          <w:rFonts w:ascii="Calibri" w:hAnsi="Calibri"/>
          <w:sz w:val="24"/>
          <w:szCs w:val="24"/>
        </w:rPr>
        <w:t xml:space="preserve"> communications by e-mail.  While </w:t>
      </w:r>
      <w:r>
        <w:rPr>
          <w:rFonts w:ascii="Calibri" w:hAnsi="Calibri"/>
          <w:sz w:val="24"/>
          <w:szCs w:val="24"/>
        </w:rPr>
        <w:t>we</w:t>
      </w:r>
      <w:r w:rsidRPr="00C979E4">
        <w:rPr>
          <w:rFonts w:ascii="Calibri" w:hAnsi="Calibri"/>
          <w:sz w:val="24"/>
          <w:szCs w:val="24"/>
        </w:rPr>
        <w:t xml:space="preserve"> will take reasonable steps to ensure secur</w:t>
      </w:r>
      <w:r>
        <w:rPr>
          <w:rFonts w:ascii="Calibri" w:hAnsi="Calibri"/>
          <w:sz w:val="24"/>
          <w:szCs w:val="24"/>
        </w:rPr>
        <w:t xml:space="preserve">ity of information by e-mail, you </w:t>
      </w:r>
      <w:r w:rsidRPr="00C979E4">
        <w:rPr>
          <w:rFonts w:ascii="Calibri" w:hAnsi="Calibri"/>
          <w:sz w:val="24"/>
          <w:szCs w:val="24"/>
        </w:rPr>
        <w:t>accept the risks involved with this type of communication.</w:t>
      </w:r>
    </w:p>
    <w:p w14:paraId="7B183B34" w14:textId="77777777" w:rsidR="00045449" w:rsidRDefault="00045449" w:rsidP="00045449">
      <w:pPr>
        <w:ind w:left="-567"/>
        <w:rPr>
          <w:b/>
          <w:sz w:val="24"/>
          <w:szCs w:val="24"/>
        </w:rPr>
      </w:pPr>
      <w:r>
        <w:rPr>
          <w:b/>
          <w:sz w:val="24"/>
          <w:szCs w:val="24"/>
        </w:rPr>
        <w:t>What we do with it</w:t>
      </w:r>
    </w:p>
    <w:p w14:paraId="6BA444CE" w14:textId="77777777" w:rsidR="00045449" w:rsidRPr="000B61DF" w:rsidRDefault="00045449" w:rsidP="00045449">
      <w:pPr>
        <w:pStyle w:val="Default"/>
        <w:rPr>
          <w:rFonts w:asciiTheme="minorHAnsi" w:hAnsiTheme="minorHAnsi" w:cstheme="minorHAnsi"/>
          <w:color w:val="auto"/>
        </w:rPr>
      </w:pPr>
      <w:r w:rsidRPr="000B61DF">
        <w:rPr>
          <w:rFonts w:asciiTheme="minorHAnsi" w:hAnsiTheme="minorHAnsi" w:cstheme="minorHAnsi"/>
          <w:color w:val="auto"/>
        </w:rPr>
        <w:t>All the personal data we hold about you will be processed by our staff in the United</w:t>
      </w:r>
      <w:r>
        <w:rPr>
          <w:rFonts w:asciiTheme="minorHAnsi" w:hAnsiTheme="minorHAnsi" w:cstheme="minorHAnsi"/>
          <w:color w:val="auto"/>
        </w:rPr>
        <w:t xml:space="preserve"> </w:t>
      </w:r>
      <w:r w:rsidRPr="000B61DF">
        <w:rPr>
          <w:rFonts w:asciiTheme="minorHAnsi" w:hAnsiTheme="minorHAnsi" w:cstheme="minorHAnsi"/>
          <w:color w:val="auto"/>
        </w:rPr>
        <w:t>Kingdom and selected third parties</w:t>
      </w:r>
      <w:r>
        <w:rPr>
          <w:rFonts w:asciiTheme="minorHAnsi" w:hAnsiTheme="minorHAnsi" w:cstheme="minorHAnsi"/>
          <w:color w:val="auto"/>
        </w:rPr>
        <w:t xml:space="preserve"> as detailed above</w:t>
      </w:r>
      <w:r w:rsidRPr="000B61DF">
        <w:rPr>
          <w:rFonts w:asciiTheme="minorHAnsi" w:hAnsiTheme="minorHAnsi" w:cstheme="minorHAnsi"/>
          <w:color w:val="auto"/>
        </w:rPr>
        <w:t xml:space="preserve"> will have access to your personal data where there is a service they provide to us or there is a legal obligation for us to provide them with this. Please be aware, however, that your information may be stored on a cloud-based system whose servers are located within the </w:t>
      </w:r>
      <w:r>
        <w:rPr>
          <w:rFonts w:asciiTheme="minorHAnsi" w:hAnsiTheme="minorHAnsi" w:cstheme="minorHAnsi"/>
          <w:color w:val="auto"/>
        </w:rPr>
        <w:t>United Kingdom</w:t>
      </w:r>
      <w:r w:rsidRPr="000B61DF">
        <w:rPr>
          <w:rFonts w:asciiTheme="minorHAnsi" w:hAnsiTheme="minorHAnsi" w:cstheme="minorHAnsi"/>
          <w:color w:val="auto"/>
        </w:rPr>
        <w:t xml:space="preserve">. </w:t>
      </w:r>
    </w:p>
    <w:p w14:paraId="17F08A0D" w14:textId="77777777" w:rsidR="00045449" w:rsidRDefault="00045449" w:rsidP="00045449">
      <w:pPr>
        <w:ind w:left="-207"/>
        <w:rPr>
          <w:rFonts w:cstheme="minorHAnsi"/>
          <w:sz w:val="24"/>
          <w:szCs w:val="24"/>
        </w:rPr>
      </w:pPr>
    </w:p>
    <w:p w14:paraId="01ECC7E7" w14:textId="77777777" w:rsidR="00045449" w:rsidRDefault="00045449" w:rsidP="00045449">
      <w:pPr>
        <w:ind w:left="-567"/>
        <w:rPr>
          <w:b/>
          <w:sz w:val="24"/>
          <w:szCs w:val="24"/>
        </w:rPr>
      </w:pPr>
      <w:r>
        <w:rPr>
          <w:b/>
          <w:sz w:val="24"/>
          <w:szCs w:val="24"/>
        </w:rPr>
        <w:t>How long will we keep it</w:t>
      </w:r>
    </w:p>
    <w:p w14:paraId="73BD9EB7" w14:textId="77777777" w:rsidR="00045449" w:rsidRDefault="00045449" w:rsidP="00045449">
      <w:pPr>
        <w:ind w:left="-207"/>
        <w:rPr>
          <w:sz w:val="24"/>
          <w:szCs w:val="24"/>
        </w:rPr>
      </w:pPr>
      <w:r w:rsidRPr="00BA68C0">
        <w:rPr>
          <w:sz w:val="24"/>
          <w:szCs w:val="24"/>
        </w:rPr>
        <w:t>We will generally keep your personal data for a minimum of 6 years after our business relationship, after which time it will be destroyed if it is no longer required for the lawful purpose(s) for which it was obtained.</w:t>
      </w:r>
      <w:r>
        <w:rPr>
          <w:sz w:val="24"/>
          <w:szCs w:val="24"/>
        </w:rPr>
        <w:t xml:space="preserve">  The business relationship will usually be classed as over once we are aware any mortgage or insurance product has </w:t>
      </w:r>
      <w:r w:rsidRPr="0074528A">
        <w:rPr>
          <w:sz w:val="24"/>
          <w:szCs w:val="24"/>
        </w:rPr>
        <w:t>ended.</w:t>
      </w:r>
      <w:r>
        <w:rPr>
          <w:sz w:val="24"/>
          <w:szCs w:val="24"/>
        </w:rPr>
        <w:t xml:space="preserve">  </w:t>
      </w:r>
    </w:p>
    <w:p w14:paraId="4C7EBC5B" w14:textId="77777777" w:rsidR="00045449" w:rsidRDefault="00045449" w:rsidP="00045449">
      <w:pPr>
        <w:ind w:left="-567"/>
        <w:rPr>
          <w:b/>
          <w:sz w:val="24"/>
          <w:szCs w:val="24"/>
        </w:rPr>
      </w:pPr>
      <w:r>
        <w:rPr>
          <w:b/>
          <w:sz w:val="24"/>
          <w:szCs w:val="24"/>
        </w:rPr>
        <w:t>What we would also like to do with your information</w:t>
      </w:r>
    </w:p>
    <w:p w14:paraId="350CD2CA" w14:textId="77777777" w:rsidR="00045449" w:rsidRDefault="00045449" w:rsidP="00045449">
      <w:pPr>
        <w:ind w:left="-207"/>
        <w:rPr>
          <w:sz w:val="24"/>
          <w:szCs w:val="24"/>
        </w:rPr>
      </w:pPr>
      <w:r>
        <w:rPr>
          <w:sz w:val="24"/>
          <w:szCs w:val="24"/>
        </w:rPr>
        <w:t>So we can make your transaction as easy as possible, we are happy to update the following parties with progress of your application.  We will only do this with your permission, please tick the relevant boxes: -</w:t>
      </w:r>
    </w:p>
    <w:p w14:paraId="47FF6028" w14:textId="77777777" w:rsidR="00045449" w:rsidRDefault="00045449" w:rsidP="00045449">
      <w:pPr>
        <w:pStyle w:val="ListParagraph"/>
        <w:numPr>
          <w:ilvl w:val="0"/>
          <w:numId w:val="3"/>
        </w:numPr>
        <w:rPr>
          <w:sz w:val="24"/>
          <w:szCs w:val="24"/>
        </w:rPr>
      </w:pPr>
      <w:r>
        <w:rPr>
          <w:sz w:val="24"/>
          <w:szCs w:val="24"/>
        </w:rPr>
        <w:t>The selling agent, vendor, builder or sales progressor for a property you are buying</w:t>
      </w:r>
    </w:p>
    <w:p w14:paraId="2B18B107" w14:textId="77777777" w:rsidR="00045449" w:rsidRDefault="00045449" w:rsidP="00045449">
      <w:pPr>
        <w:pStyle w:val="ListParagraph"/>
        <w:numPr>
          <w:ilvl w:val="0"/>
          <w:numId w:val="3"/>
        </w:numPr>
        <w:rPr>
          <w:sz w:val="24"/>
          <w:szCs w:val="24"/>
        </w:rPr>
      </w:pPr>
      <w:r>
        <w:rPr>
          <w:sz w:val="24"/>
          <w:szCs w:val="24"/>
        </w:rPr>
        <w:t xml:space="preserve">Your solicitor or conveyancer </w:t>
      </w:r>
    </w:p>
    <w:p w14:paraId="6D4C32DB" w14:textId="77777777" w:rsidR="00045449" w:rsidRDefault="00045449" w:rsidP="00045449">
      <w:pPr>
        <w:pStyle w:val="ListParagraph"/>
        <w:numPr>
          <w:ilvl w:val="0"/>
          <w:numId w:val="3"/>
        </w:numPr>
        <w:rPr>
          <w:sz w:val="24"/>
          <w:szCs w:val="24"/>
        </w:rPr>
      </w:pPr>
      <w:r>
        <w:rPr>
          <w:sz w:val="24"/>
          <w:szCs w:val="24"/>
        </w:rPr>
        <w:t>The person or organisation who introduced you to us</w:t>
      </w:r>
    </w:p>
    <w:p w14:paraId="1F47E92E" w14:textId="77777777" w:rsidR="00045449" w:rsidRPr="00AE1587" w:rsidRDefault="00045449" w:rsidP="00045449">
      <w:pPr>
        <w:ind w:left="-284"/>
        <w:jc w:val="both"/>
        <w:rPr>
          <w:sz w:val="24"/>
          <w:szCs w:val="24"/>
        </w:rPr>
      </w:pPr>
      <w:r>
        <w:rPr>
          <w:rFonts w:cstheme="minorHAnsi"/>
          <w:noProof/>
          <w:sz w:val="24"/>
          <w:szCs w:val="24"/>
        </w:rPr>
        <mc:AlternateContent>
          <mc:Choice Requires="wps">
            <w:drawing>
              <wp:anchor distT="0" distB="0" distL="114300" distR="114300" simplePos="0" relativeHeight="251650560" behindDoc="0" locked="0" layoutInCell="1" allowOverlap="1" wp14:anchorId="2BE2E776" wp14:editId="3AD65B0E">
                <wp:simplePos x="0" y="0"/>
                <wp:positionH relativeFrom="column">
                  <wp:posOffset>3629025</wp:posOffset>
                </wp:positionH>
                <wp:positionV relativeFrom="paragraph">
                  <wp:posOffset>666750</wp:posOffset>
                </wp:positionV>
                <wp:extent cx="152400" cy="209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524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2D7A5" id="Rectangle 4" o:spid="_x0000_s1026" style="position:absolute;margin-left:285.75pt;margin-top:52.5pt;width:12pt;height:16.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" fillcolor="#4472c4 [3204]" strokecolor="#1f3763 [1604]" strokeweight="1pt"/>
            </w:pict>
          </mc:Fallback>
        </mc:AlternateContent>
      </w:r>
      <w:r>
        <w:rPr>
          <w:rFonts w:cstheme="minorHAnsi"/>
          <w:noProof/>
          <w:sz w:val="24"/>
          <w:szCs w:val="24"/>
        </w:rPr>
        <mc:AlternateContent>
          <mc:Choice Requires="wps">
            <w:drawing>
              <wp:anchor distT="0" distB="0" distL="114300" distR="114300" simplePos="0" relativeHeight="251653632" behindDoc="0" locked="0" layoutInCell="1" allowOverlap="1" wp14:anchorId="4C7002F9" wp14:editId="002EF0F7">
                <wp:simplePos x="0" y="0"/>
                <wp:positionH relativeFrom="column">
                  <wp:posOffset>1581150</wp:posOffset>
                </wp:positionH>
                <wp:positionV relativeFrom="paragraph">
                  <wp:posOffset>665480</wp:posOffset>
                </wp:positionV>
                <wp:extent cx="15240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EC84C" id="Rectangle 5" o:spid="_x0000_s1026" style="position:absolute;margin-left:124.5pt;margin-top:52.4pt;width:12pt;height:16.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" fillcolor="#4472c4 [3204]" strokecolor="#1f3763 [1604]" strokeweight="1pt"/>
            </w:pict>
          </mc:Fallback>
        </mc:AlternateContent>
      </w:r>
      <w:r>
        <w:rPr>
          <w:rFonts w:cstheme="minorHAnsi"/>
          <w:noProof/>
          <w:sz w:val="24"/>
          <w:szCs w:val="24"/>
        </w:rPr>
        <mc:AlternateContent>
          <mc:Choice Requires="wps">
            <w:drawing>
              <wp:anchor distT="0" distB="0" distL="114300" distR="114300" simplePos="0" relativeHeight="251652608" behindDoc="0" locked="0" layoutInCell="1" allowOverlap="1" wp14:anchorId="23DED36D" wp14:editId="3661D012">
                <wp:simplePos x="0" y="0"/>
                <wp:positionH relativeFrom="column">
                  <wp:posOffset>2914650</wp:posOffset>
                </wp:positionH>
                <wp:positionV relativeFrom="paragraph">
                  <wp:posOffset>665480</wp:posOffset>
                </wp:positionV>
                <wp:extent cx="152400" cy="2095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62D5C" id="Rectangle 8" o:spid="_x0000_s1026" style="position:absolute;margin-left:229.5pt;margin-top:52.4pt;width:12pt;height:16.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" fillcolor="#4472c4 [3204]" strokecolor="#1f3763 [1604]" strokeweight="1pt"/>
            </w:pict>
          </mc:Fallback>
        </mc:AlternateContent>
      </w:r>
      <w:r>
        <w:rPr>
          <w:rFonts w:cstheme="minorHAnsi"/>
          <w:noProof/>
          <w:sz w:val="24"/>
          <w:szCs w:val="24"/>
        </w:rPr>
        <mc:AlternateContent>
          <mc:Choice Requires="wps">
            <w:drawing>
              <wp:anchor distT="0" distB="0" distL="114300" distR="114300" simplePos="0" relativeHeight="251651584" behindDoc="0" locked="0" layoutInCell="1" allowOverlap="1" wp14:anchorId="617811BD" wp14:editId="564D5946">
                <wp:simplePos x="0" y="0"/>
                <wp:positionH relativeFrom="column">
                  <wp:posOffset>2162175</wp:posOffset>
                </wp:positionH>
                <wp:positionV relativeFrom="paragraph">
                  <wp:posOffset>665480</wp:posOffset>
                </wp:positionV>
                <wp:extent cx="15240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150C5" id="Rectangle 6" o:spid="_x0000_s1026" style="position:absolute;margin-left:170.25pt;margin-top:52.4pt;width:12pt;height:16.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" fillcolor="#4472c4 [3204]" strokecolor="#1f3763 [1604]" strokeweight="1pt"/>
            </w:pict>
          </mc:Fallback>
        </mc:AlternateContent>
      </w:r>
      <w:r w:rsidRPr="00AE1587">
        <w:rPr>
          <w:rFonts w:cstheme="minorHAnsi"/>
          <w:sz w:val="24"/>
          <w:szCs w:val="24"/>
        </w:rPr>
        <w:t xml:space="preserve">We would </w:t>
      </w:r>
      <w:r>
        <w:rPr>
          <w:rFonts w:cstheme="minorHAnsi"/>
          <w:sz w:val="24"/>
          <w:szCs w:val="24"/>
        </w:rPr>
        <w:t xml:space="preserve">also </w:t>
      </w:r>
      <w:r w:rsidRPr="00AE1587">
        <w:rPr>
          <w:rFonts w:cstheme="minorHAnsi"/>
          <w:sz w:val="24"/>
          <w:szCs w:val="24"/>
        </w:rPr>
        <w:t>like to send you information about our own products and services, by post, telephone, email and SMS.</w:t>
      </w:r>
      <w:r>
        <w:rPr>
          <w:rFonts w:cstheme="minorHAnsi"/>
          <w:sz w:val="24"/>
          <w:szCs w:val="24"/>
        </w:rPr>
        <w:t xml:space="preserve">  We will contact you for a maximum of 5 years unless you renew your permission.  </w:t>
      </w:r>
      <w:r w:rsidRPr="00AE1587">
        <w:rPr>
          <w:rFonts w:cstheme="minorHAnsi"/>
          <w:sz w:val="24"/>
          <w:szCs w:val="24"/>
        </w:rPr>
        <w:t xml:space="preserve"> If you agree to being contacted in this way, please tick the relevant boxes: </w:t>
      </w:r>
    </w:p>
    <w:p w14:paraId="24C959A9" w14:textId="77777777" w:rsidR="00045449" w:rsidRPr="00AE1587" w:rsidRDefault="00045449" w:rsidP="00045449">
      <w:pPr>
        <w:pStyle w:val="Default"/>
        <w:ind w:left="153"/>
        <w:jc w:val="center"/>
        <w:rPr>
          <w:rFonts w:asciiTheme="minorHAnsi" w:hAnsiTheme="minorHAnsi" w:cstheme="minorHAnsi"/>
          <w:color w:val="auto"/>
        </w:rPr>
      </w:pPr>
      <w:r w:rsidRPr="00AE1587">
        <w:rPr>
          <w:rFonts w:asciiTheme="minorHAnsi" w:hAnsiTheme="minorHAnsi" w:cstheme="minorHAnsi"/>
          <w:color w:val="auto"/>
        </w:rPr>
        <w:t xml:space="preserve">Post </w:t>
      </w:r>
      <w:r>
        <w:rPr>
          <w:rFonts w:asciiTheme="minorHAnsi" w:hAnsiTheme="minorHAnsi" w:cstheme="minorHAnsi"/>
          <w:color w:val="auto"/>
        </w:rPr>
        <w:t xml:space="preserve">       </w:t>
      </w:r>
      <w:r w:rsidRPr="00AE1587">
        <w:rPr>
          <w:rFonts w:asciiTheme="minorHAnsi" w:hAnsiTheme="minorHAnsi" w:cstheme="minorHAnsi"/>
          <w:color w:val="auto"/>
        </w:rPr>
        <w:t xml:space="preserve"> Emai</w:t>
      </w:r>
      <w:r>
        <w:rPr>
          <w:rFonts w:asciiTheme="minorHAnsi" w:hAnsiTheme="minorHAnsi" w:cstheme="minorHAnsi"/>
          <w:color w:val="auto"/>
        </w:rPr>
        <w:t xml:space="preserve">l            </w:t>
      </w:r>
      <w:r w:rsidRPr="00AE1587">
        <w:rPr>
          <w:rFonts w:asciiTheme="minorHAnsi" w:hAnsiTheme="minorHAnsi" w:cstheme="minorHAnsi"/>
          <w:color w:val="auto"/>
        </w:rPr>
        <w:t>Phone</w:t>
      </w:r>
      <w:r>
        <w:rPr>
          <w:rFonts w:asciiTheme="minorHAnsi" w:hAnsiTheme="minorHAnsi" w:cstheme="minorHAnsi"/>
          <w:color w:val="auto"/>
        </w:rPr>
        <w:t xml:space="preserve">   </w:t>
      </w:r>
      <w:r w:rsidRPr="00AE1587">
        <w:rPr>
          <w:rFonts w:asciiTheme="minorHAnsi" w:hAnsiTheme="minorHAnsi" w:cstheme="minorHAnsi"/>
          <w:color w:val="auto"/>
        </w:rPr>
        <w:t xml:space="preserve"> </w:t>
      </w:r>
      <w:r>
        <w:rPr>
          <w:rFonts w:asciiTheme="minorHAnsi" w:hAnsiTheme="minorHAnsi" w:cstheme="minorHAnsi"/>
          <w:color w:val="auto"/>
        </w:rPr>
        <w:t xml:space="preserve">     </w:t>
      </w:r>
      <w:r w:rsidRPr="00AE1587">
        <w:rPr>
          <w:rFonts w:asciiTheme="minorHAnsi" w:hAnsiTheme="minorHAnsi" w:cstheme="minorHAnsi"/>
          <w:color w:val="auto"/>
        </w:rPr>
        <w:t>SMS</w:t>
      </w:r>
    </w:p>
    <w:p w14:paraId="5B817AF7" w14:textId="77777777" w:rsidR="00045449" w:rsidRDefault="00045449" w:rsidP="00045449">
      <w:pPr>
        <w:ind w:left="-207"/>
        <w:rPr>
          <w:rFonts w:cstheme="minorHAnsi"/>
          <w:sz w:val="24"/>
          <w:szCs w:val="24"/>
        </w:rPr>
      </w:pPr>
    </w:p>
    <w:p w14:paraId="11573604" w14:textId="77777777" w:rsidR="00045449" w:rsidRPr="00C3441D" w:rsidRDefault="006638C3" w:rsidP="00045449">
      <w:pPr>
        <w:ind w:left="-567"/>
        <w:rPr>
          <w:rFonts w:ascii="Calibri" w:hAnsi="Calibri"/>
          <w:sz w:val="24"/>
          <w:szCs w:val="24"/>
        </w:rPr>
      </w:pPr>
      <w:r>
        <w:rPr>
          <w:rFonts w:cstheme="minorHAnsi"/>
          <w:noProof/>
          <w:sz w:val="24"/>
          <w:szCs w:val="24"/>
        </w:rPr>
        <mc:AlternateContent>
          <mc:Choice Requires="wps">
            <w:drawing>
              <wp:anchor distT="0" distB="0" distL="114300" distR="114300" simplePos="0" relativeHeight="251664896" behindDoc="0" locked="0" layoutInCell="1" allowOverlap="1" wp14:anchorId="7066B58F" wp14:editId="2F5014B4">
                <wp:simplePos x="0" y="0"/>
                <wp:positionH relativeFrom="column">
                  <wp:posOffset>5267325</wp:posOffset>
                </wp:positionH>
                <wp:positionV relativeFrom="paragraph">
                  <wp:posOffset>10160</wp:posOffset>
                </wp:positionV>
                <wp:extent cx="152400" cy="209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524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E8B65" id="Rectangle 9" o:spid="_x0000_s1026" style="position:absolute;margin-left:414.75pt;margin-top:.8pt;width:12pt;height:16.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" fillcolor="#4472c4 [3204]" strokecolor="#1f3763 [1604]" strokeweight="1pt"/>
            </w:pict>
          </mc:Fallback>
        </mc:AlternateContent>
      </w:r>
      <w:r>
        <w:rPr>
          <w:rFonts w:cstheme="minorHAnsi"/>
          <w:noProof/>
          <w:sz w:val="24"/>
          <w:szCs w:val="24"/>
        </w:rPr>
        <mc:AlternateContent>
          <mc:Choice Requires="wps">
            <w:drawing>
              <wp:anchor distT="0" distB="0" distL="114300" distR="114300" simplePos="0" relativeHeight="251659776" behindDoc="0" locked="0" layoutInCell="1" allowOverlap="1" wp14:anchorId="2E370AA5" wp14:editId="10A019D6">
                <wp:simplePos x="0" y="0"/>
                <wp:positionH relativeFrom="column">
                  <wp:posOffset>4229100</wp:posOffset>
                </wp:positionH>
                <wp:positionV relativeFrom="paragraph">
                  <wp:posOffset>10160</wp:posOffset>
                </wp:positionV>
                <wp:extent cx="15240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804FE" id="Rectangle 7" o:spid="_x0000_s1026" style="position:absolute;margin-left:333pt;margin-top:.8pt;width:12pt;height:1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" fillcolor="#4472c4 [3204]" strokecolor="#1f3763 [1604]" strokeweight="1pt"/>
            </w:pict>
          </mc:Fallback>
        </mc:AlternateContent>
      </w:r>
      <w:r>
        <w:rPr>
          <w:rFonts w:ascii="Calibri" w:hAnsi="Calibri"/>
          <w:sz w:val="24"/>
          <w:szCs w:val="24"/>
        </w:rPr>
        <w:t>Are you happy for us to call you about your future mortgage needs</w:t>
      </w:r>
      <w:r w:rsidR="00045449">
        <w:rPr>
          <w:rFonts w:ascii="Calibri" w:hAnsi="Calibri"/>
          <w:sz w:val="24"/>
          <w:szCs w:val="24"/>
        </w:rPr>
        <w:t>:-</w:t>
      </w:r>
      <w:r w:rsidR="001010E5" w:rsidRPr="001010E5">
        <w:rPr>
          <w:rFonts w:cstheme="minorHAnsi"/>
          <w:noProof/>
          <w:sz w:val="24"/>
          <w:szCs w:val="24"/>
        </w:rPr>
        <w:t xml:space="preserve"> </w:t>
      </w:r>
      <w:r w:rsidR="001010E5">
        <w:rPr>
          <w:rFonts w:cstheme="minorHAnsi"/>
          <w:noProof/>
          <w:sz w:val="24"/>
          <w:szCs w:val="24"/>
        </w:rPr>
        <w:t xml:space="preserve"> Yes</w:t>
      </w:r>
      <w:r w:rsidR="001010E5">
        <w:rPr>
          <w:rFonts w:cstheme="minorHAnsi"/>
          <w:noProof/>
          <w:sz w:val="24"/>
          <w:szCs w:val="24"/>
        </w:rPr>
        <w:tab/>
      </w:r>
      <w:r w:rsidR="001010E5">
        <w:rPr>
          <w:rFonts w:cstheme="minorHAnsi"/>
          <w:noProof/>
          <w:sz w:val="24"/>
          <w:szCs w:val="24"/>
        </w:rPr>
        <w:tab/>
        <w:t>No</w:t>
      </w:r>
    </w:p>
    <w:p w14:paraId="59BFFA96" w14:textId="77777777" w:rsidR="00045449" w:rsidRDefault="00045449" w:rsidP="00045449">
      <w:pPr>
        <w:ind w:left="-207"/>
        <w:rPr>
          <w:rFonts w:cstheme="minorHAnsi"/>
          <w:sz w:val="24"/>
          <w:szCs w:val="24"/>
        </w:rPr>
      </w:pPr>
    </w:p>
    <w:p w14:paraId="34FD431B" w14:textId="77777777" w:rsidR="00045449" w:rsidRDefault="00045449" w:rsidP="00045449">
      <w:pPr>
        <w:ind w:left="-207"/>
        <w:rPr>
          <w:rFonts w:cstheme="minorHAnsi"/>
          <w:sz w:val="24"/>
          <w:szCs w:val="24"/>
        </w:rPr>
      </w:pPr>
    </w:p>
    <w:p w14:paraId="73042AE3" w14:textId="77777777" w:rsidR="006638C3" w:rsidRDefault="006638C3" w:rsidP="00045449">
      <w:pPr>
        <w:ind w:left="-207"/>
        <w:rPr>
          <w:rFonts w:cstheme="minorHAnsi"/>
          <w:sz w:val="24"/>
          <w:szCs w:val="24"/>
        </w:rPr>
      </w:pPr>
    </w:p>
    <w:p w14:paraId="01EE3CA2" w14:textId="77777777" w:rsidR="001010E5" w:rsidRDefault="001010E5" w:rsidP="00045449">
      <w:pPr>
        <w:ind w:left="-207"/>
        <w:rPr>
          <w:rFonts w:cstheme="minorHAnsi"/>
          <w:sz w:val="24"/>
          <w:szCs w:val="24"/>
        </w:rPr>
      </w:pPr>
    </w:p>
    <w:p w14:paraId="2B98B133" w14:textId="77777777" w:rsidR="001010E5" w:rsidRDefault="001010E5" w:rsidP="00045449">
      <w:pPr>
        <w:ind w:left="-207"/>
        <w:rPr>
          <w:rFonts w:cstheme="minorHAnsi"/>
          <w:sz w:val="24"/>
          <w:szCs w:val="24"/>
        </w:rPr>
      </w:pPr>
    </w:p>
    <w:p w14:paraId="1BD2BAAA" w14:textId="77777777" w:rsidR="001010E5" w:rsidRDefault="001010E5" w:rsidP="00045449">
      <w:pPr>
        <w:ind w:left="-207"/>
        <w:rPr>
          <w:rFonts w:cstheme="minorHAnsi"/>
          <w:sz w:val="24"/>
          <w:szCs w:val="24"/>
        </w:rPr>
      </w:pPr>
    </w:p>
    <w:p w14:paraId="7E4FBAA9" w14:textId="77777777" w:rsidR="00045449" w:rsidRPr="00C27313" w:rsidRDefault="00045449" w:rsidP="00045449">
      <w:pPr>
        <w:ind w:left="-567"/>
        <w:rPr>
          <w:rFonts w:cstheme="minorHAnsi"/>
          <w:b/>
          <w:sz w:val="24"/>
          <w:szCs w:val="24"/>
        </w:rPr>
      </w:pPr>
      <w:r w:rsidRPr="00C27313">
        <w:rPr>
          <w:rFonts w:cstheme="minorHAnsi"/>
          <w:b/>
          <w:sz w:val="24"/>
          <w:szCs w:val="24"/>
        </w:rPr>
        <w:lastRenderedPageBreak/>
        <w:t>Sensitive Personal Data</w:t>
      </w:r>
    </w:p>
    <w:p w14:paraId="53B8DA5B" w14:textId="77777777" w:rsidR="00045449" w:rsidRDefault="00045449" w:rsidP="00045449">
      <w:pPr>
        <w:pStyle w:val="Default"/>
        <w:ind w:left="-284"/>
        <w:rPr>
          <w:rFonts w:asciiTheme="minorHAnsi" w:hAnsiTheme="minorHAnsi" w:cstheme="minorHAnsi"/>
          <w:color w:val="auto"/>
        </w:rPr>
      </w:pPr>
      <w:r w:rsidRPr="00C27313">
        <w:rPr>
          <w:rFonts w:asciiTheme="minorHAnsi" w:hAnsiTheme="minorHAnsi" w:cstheme="minorHAnsi"/>
          <w:color w:val="auto"/>
        </w:rPr>
        <w:t xml:space="preserve">In addition to the basic data described above, it may also benefit you to notify us of any health condition or disability you have, so that we are aware of these conditions.  This type of information is known as ‘special category information’ (you may also know this as ‘sensitive personal data’) and we require your explicit consent to process this information. </w:t>
      </w:r>
    </w:p>
    <w:p w14:paraId="759DC3BA" w14:textId="77777777" w:rsidR="00045449" w:rsidRDefault="00045449" w:rsidP="00045449">
      <w:pPr>
        <w:pStyle w:val="Default"/>
        <w:ind w:left="-284"/>
        <w:rPr>
          <w:rFonts w:asciiTheme="minorHAnsi" w:hAnsiTheme="minorHAnsi" w:cstheme="minorHAnsi"/>
          <w:color w:val="auto"/>
        </w:rPr>
      </w:pPr>
    </w:p>
    <w:p w14:paraId="406A9B46" w14:textId="77777777" w:rsidR="00045449" w:rsidRDefault="00045449" w:rsidP="00045449">
      <w:pPr>
        <w:pStyle w:val="Default"/>
        <w:ind w:left="-284"/>
        <w:rPr>
          <w:rFonts w:asciiTheme="minorHAnsi" w:hAnsiTheme="minorHAnsi" w:cstheme="minorHAnsi"/>
          <w:color w:val="auto"/>
        </w:rPr>
      </w:pPr>
      <w:r w:rsidRPr="00C27313">
        <w:rPr>
          <w:rFonts w:asciiTheme="minorHAnsi" w:hAnsiTheme="minorHAnsi" w:cstheme="minorHAnsi"/>
          <w:color w:val="auto"/>
        </w:rPr>
        <w:t>This kind of information will only be collected from you and used by us to assist you</w:t>
      </w:r>
      <w:r>
        <w:rPr>
          <w:rFonts w:asciiTheme="minorHAnsi" w:hAnsiTheme="minorHAnsi" w:cstheme="minorHAnsi"/>
          <w:color w:val="auto"/>
        </w:rPr>
        <w:t xml:space="preserve"> in connection with an insurance application</w:t>
      </w:r>
      <w:r w:rsidRPr="00C27313">
        <w:rPr>
          <w:rFonts w:asciiTheme="minorHAnsi" w:hAnsiTheme="minorHAnsi" w:cstheme="minorHAnsi"/>
          <w:color w:val="auto"/>
        </w:rPr>
        <w:t xml:space="preserve">, </w:t>
      </w:r>
      <w:r>
        <w:rPr>
          <w:rFonts w:asciiTheme="minorHAnsi" w:hAnsiTheme="minorHAnsi" w:cstheme="minorHAnsi"/>
          <w:color w:val="auto"/>
        </w:rPr>
        <w:t xml:space="preserve">as such </w:t>
      </w:r>
      <w:r w:rsidRPr="00C27313">
        <w:rPr>
          <w:rFonts w:asciiTheme="minorHAnsi" w:hAnsiTheme="minorHAnsi" w:cstheme="minorHAnsi"/>
          <w:color w:val="auto"/>
        </w:rPr>
        <w:t xml:space="preserve">it </w:t>
      </w:r>
      <w:r>
        <w:rPr>
          <w:rFonts w:asciiTheme="minorHAnsi" w:hAnsiTheme="minorHAnsi" w:cstheme="minorHAnsi"/>
          <w:color w:val="auto"/>
        </w:rPr>
        <w:t>may</w:t>
      </w:r>
      <w:r w:rsidRPr="00C27313">
        <w:rPr>
          <w:rFonts w:asciiTheme="minorHAnsi" w:hAnsiTheme="minorHAnsi" w:cstheme="minorHAnsi"/>
          <w:color w:val="auto"/>
        </w:rPr>
        <w:t xml:space="preserve"> be shared with </w:t>
      </w:r>
      <w:r>
        <w:rPr>
          <w:rFonts w:asciiTheme="minorHAnsi" w:hAnsiTheme="minorHAnsi" w:cstheme="minorHAnsi"/>
          <w:color w:val="auto"/>
        </w:rPr>
        <w:t>an insurance company in order for them to consider your application</w:t>
      </w:r>
      <w:r w:rsidRPr="00C27313">
        <w:rPr>
          <w:rFonts w:asciiTheme="minorHAnsi" w:hAnsiTheme="minorHAnsi" w:cstheme="minorHAnsi"/>
          <w:color w:val="auto"/>
        </w:rPr>
        <w:t>.</w:t>
      </w:r>
    </w:p>
    <w:p w14:paraId="54D3AB10" w14:textId="77777777" w:rsidR="00045449" w:rsidRDefault="00045449" w:rsidP="00045449">
      <w:pPr>
        <w:pStyle w:val="Default"/>
        <w:ind w:left="-284"/>
        <w:rPr>
          <w:rFonts w:asciiTheme="minorHAnsi" w:hAnsiTheme="minorHAnsi" w:cstheme="minorHAnsi"/>
          <w:color w:val="auto"/>
        </w:rPr>
      </w:pPr>
    </w:p>
    <w:p w14:paraId="57566E76" w14:textId="77777777" w:rsidR="00045449" w:rsidRDefault="00045449" w:rsidP="00045449">
      <w:pPr>
        <w:pStyle w:val="Default"/>
        <w:ind w:left="-284"/>
        <w:rPr>
          <w:rFonts w:asciiTheme="minorHAnsi" w:hAnsiTheme="minorHAnsi" w:cstheme="minorHAnsi"/>
          <w:color w:val="auto"/>
        </w:rPr>
      </w:pPr>
      <w:r>
        <w:rPr>
          <w:rFonts w:asciiTheme="minorHAnsi" w:hAnsiTheme="minorHAnsi" w:cstheme="minorHAnsi"/>
          <w:color w:val="auto"/>
        </w:rPr>
        <w:t>Some insurers may give you the option of speaking to them directly with this information.</w:t>
      </w:r>
    </w:p>
    <w:p w14:paraId="29D8830E" w14:textId="77777777" w:rsidR="00045449" w:rsidRDefault="00045449" w:rsidP="00045449">
      <w:pPr>
        <w:pStyle w:val="Default"/>
        <w:rPr>
          <w:rFonts w:asciiTheme="minorHAnsi" w:hAnsiTheme="minorHAnsi" w:cstheme="minorHAnsi"/>
          <w:color w:val="auto"/>
        </w:rPr>
      </w:pPr>
    </w:p>
    <w:p w14:paraId="72286FEC" w14:textId="77777777" w:rsidR="00045449" w:rsidRDefault="00045449" w:rsidP="00045449">
      <w:pPr>
        <w:pStyle w:val="Default"/>
        <w:rPr>
          <w:b/>
          <w:bCs/>
          <w:color w:val="auto"/>
          <w:sz w:val="17"/>
          <w:szCs w:val="17"/>
        </w:rPr>
      </w:pPr>
    </w:p>
    <w:p w14:paraId="145AA7A6" w14:textId="77777777" w:rsidR="00045449" w:rsidRPr="00C27313" w:rsidRDefault="00045449" w:rsidP="00045449">
      <w:pPr>
        <w:pStyle w:val="Default"/>
        <w:ind w:left="-567"/>
        <w:rPr>
          <w:rFonts w:asciiTheme="minorHAnsi" w:hAnsiTheme="minorHAnsi" w:cstheme="minorHAnsi"/>
          <w:b/>
          <w:bCs/>
          <w:color w:val="auto"/>
        </w:rPr>
      </w:pPr>
      <w:r w:rsidRPr="00C27313">
        <w:rPr>
          <w:rFonts w:asciiTheme="minorHAnsi" w:hAnsiTheme="minorHAnsi" w:cstheme="minorHAnsi"/>
          <w:b/>
          <w:bCs/>
          <w:color w:val="auto"/>
        </w:rPr>
        <w:t xml:space="preserve">I confirm that I have read and understood the above information regarding </w:t>
      </w:r>
      <w:r w:rsidR="004A3324">
        <w:rPr>
          <w:rFonts w:asciiTheme="minorHAnsi" w:hAnsiTheme="minorHAnsi" w:cstheme="minorHAnsi"/>
          <w:b/>
          <w:bCs/>
          <w:color w:val="auto"/>
        </w:rPr>
        <w:t>Stonehorse Finance</w:t>
      </w:r>
      <w:r w:rsidR="00587272">
        <w:rPr>
          <w:rFonts w:asciiTheme="minorHAnsi" w:hAnsiTheme="minorHAnsi" w:cstheme="minorHAnsi"/>
          <w:b/>
          <w:bCs/>
          <w:color w:val="auto"/>
        </w:rPr>
        <w:t xml:space="preserve"> Ltd</w:t>
      </w:r>
      <w:r w:rsidRPr="00C27313">
        <w:rPr>
          <w:rFonts w:asciiTheme="minorHAnsi" w:hAnsiTheme="minorHAnsi" w:cstheme="minorHAnsi"/>
          <w:b/>
          <w:bCs/>
          <w:color w:val="auto"/>
        </w:rPr>
        <w:t xml:space="preserve"> use of sensitive personal data and consent to them processing information I may provide regarding health conditions and disabilities. </w:t>
      </w:r>
    </w:p>
    <w:p w14:paraId="74DE48F8" w14:textId="77777777" w:rsidR="00045449" w:rsidRPr="00C27313" w:rsidRDefault="00045449" w:rsidP="00045449">
      <w:pPr>
        <w:pStyle w:val="Default"/>
        <w:ind w:left="-567"/>
        <w:rPr>
          <w:rFonts w:asciiTheme="minorHAnsi" w:hAnsiTheme="minorHAnsi" w:cstheme="minorHAnsi"/>
          <w:color w:val="auto"/>
        </w:rPr>
      </w:pPr>
    </w:p>
    <w:p w14:paraId="0EA23EBE" w14:textId="77777777" w:rsidR="00045449" w:rsidRPr="00C27313" w:rsidRDefault="00045449" w:rsidP="00045449">
      <w:pPr>
        <w:pStyle w:val="Default"/>
        <w:ind w:left="-567"/>
        <w:rPr>
          <w:rFonts w:asciiTheme="minorHAnsi" w:hAnsiTheme="minorHAnsi" w:cstheme="minorHAnsi"/>
          <w:color w:val="auto"/>
        </w:rPr>
      </w:pPr>
    </w:p>
    <w:p w14:paraId="014DC130" w14:textId="77777777" w:rsidR="00045449" w:rsidRPr="00C27313" w:rsidRDefault="00045449" w:rsidP="00045449">
      <w:pPr>
        <w:pStyle w:val="Default"/>
        <w:ind w:left="-567"/>
        <w:rPr>
          <w:rFonts w:asciiTheme="minorHAnsi" w:hAnsiTheme="minorHAnsi" w:cstheme="minorHAnsi"/>
          <w:color w:val="auto"/>
        </w:rPr>
      </w:pPr>
    </w:p>
    <w:p w14:paraId="1EF910D4" w14:textId="77777777" w:rsidR="00045449" w:rsidRPr="00C27313" w:rsidRDefault="00045449" w:rsidP="00045449">
      <w:pPr>
        <w:pStyle w:val="Default"/>
        <w:rPr>
          <w:rFonts w:asciiTheme="minorHAnsi" w:hAnsiTheme="minorHAnsi" w:cstheme="minorHAnsi"/>
          <w:color w:val="auto"/>
        </w:rPr>
      </w:pPr>
      <w:r w:rsidRPr="00C27313">
        <w:rPr>
          <w:rFonts w:asciiTheme="minorHAnsi" w:hAnsiTheme="minorHAnsi" w:cstheme="minorHAnsi"/>
          <w:b/>
          <w:bCs/>
          <w:color w:val="auto"/>
        </w:rPr>
        <w:t xml:space="preserve">Signed: _______________________________________ </w:t>
      </w:r>
    </w:p>
    <w:p w14:paraId="540745F2" w14:textId="77777777" w:rsidR="00045449" w:rsidRPr="00C27313" w:rsidRDefault="00045449" w:rsidP="00045449">
      <w:pPr>
        <w:pStyle w:val="Default"/>
        <w:ind w:left="-284"/>
        <w:rPr>
          <w:rFonts w:asciiTheme="minorHAnsi" w:hAnsiTheme="minorHAnsi" w:cstheme="minorHAnsi"/>
          <w:color w:val="auto"/>
        </w:rPr>
      </w:pPr>
    </w:p>
    <w:p w14:paraId="36132B58" w14:textId="77777777" w:rsidR="00045449" w:rsidRPr="00C27313" w:rsidRDefault="00045449" w:rsidP="00045449">
      <w:pPr>
        <w:ind w:left="-567"/>
        <w:rPr>
          <w:rFonts w:cstheme="minorHAnsi"/>
          <w:b/>
          <w:sz w:val="24"/>
          <w:szCs w:val="24"/>
        </w:rPr>
      </w:pPr>
      <w:r>
        <w:rPr>
          <w:rFonts w:cstheme="minorHAnsi"/>
          <w:b/>
          <w:sz w:val="24"/>
          <w:szCs w:val="24"/>
        </w:rPr>
        <w:t>What are your rights?</w:t>
      </w:r>
    </w:p>
    <w:p w14:paraId="1872A9A2" w14:textId="77777777" w:rsidR="00045449" w:rsidRPr="00BA68C0" w:rsidRDefault="00045449" w:rsidP="00045449">
      <w:pPr>
        <w:ind w:left="-207"/>
        <w:rPr>
          <w:rFonts w:cstheme="minorHAnsi"/>
          <w:sz w:val="24"/>
          <w:szCs w:val="24"/>
        </w:rPr>
      </w:pPr>
    </w:p>
    <w:p w14:paraId="01E27D74" w14:textId="77777777" w:rsidR="00045449" w:rsidRDefault="00045449" w:rsidP="00045449">
      <w:pPr>
        <w:ind w:left="-567"/>
        <w:rPr>
          <w:rFonts w:ascii="Calibri" w:hAnsi="Calibri"/>
          <w:sz w:val="24"/>
          <w:szCs w:val="24"/>
        </w:rPr>
      </w:pPr>
      <w:r>
        <w:rPr>
          <w:rFonts w:ascii="Calibri" w:hAnsi="Calibri"/>
          <w:sz w:val="24"/>
          <w:szCs w:val="24"/>
        </w:rPr>
        <w:t>Under data protection legislation, you have several rights relating to the use of your personal data:-</w:t>
      </w:r>
    </w:p>
    <w:p w14:paraId="68F37732" w14:textId="77777777" w:rsidR="00045449" w:rsidRPr="00021A58" w:rsidRDefault="00045449" w:rsidP="00045449">
      <w:pPr>
        <w:pStyle w:val="ListParagraph"/>
        <w:numPr>
          <w:ilvl w:val="0"/>
          <w:numId w:val="4"/>
        </w:numPr>
        <w:rPr>
          <w:rFonts w:cstheme="minorHAnsi"/>
          <w:sz w:val="24"/>
          <w:szCs w:val="24"/>
        </w:rPr>
      </w:pPr>
      <w:r w:rsidRPr="00021A58">
        <w:rPr>
          <w:rFonts w:ascii="Calibri" w:hAnsi="Calibri"/>
          <w:sz w:val="24"/>
          <w:szCs w:val="24"/>
        </w:rPr>
        <w:t>You have the right to ask for a copy of information, usually free of charge.  We will respond to this request within a month.</w:t>
      </w:r>
    </w:p>
    <w:p w14:paraId="5F30B1E0" w14:textId="77777777" w:rsidR="00045449" w:rsidRPr="00021A58" w:rsidRDefault="00045449" w:rsidP="00045449">
      <w:pPr>
        <w:pStyle w:val="ListParagraph"/>
        <w:numPr>
          <w:ilvl w:val="0"/>
          <w:numId w:val="4"/>
        </w:numPr>
        <w:rPr>
          <w:rFonts w:cstheme="minorHAnsi"/>
          <w:sz w:val="24"/>
          <w:szCs w:val="24"/>
        </w:rPr>
      </w:pPr>
      <w:r w:rsidRPr="00021A58">
        <w:rPr>
          <w:rFonts w:cstheme="minorHAnsi"/>
          <w:sz w:val="24"/>
          <w:szCs w:val="24"/>
        </w:rPr>
        <w:t xml:space="preserve">You also have the right for certain data you have provided to us with to be provided to you in a structured and commonly used electronic format (for example, a Microsoft Excel file), so that you can move, copy or transfer this data easily to another data controller. You may also request that transmit this data directly to another organisation where it is practical for us to do so. </w:t>
      </w:r>
    </w:p>
    <w:p w14:paraId="6A24C0C1" w14:textId="77777777" w:rsidR="00045449" w:rsidRPr="00021A58" w:rsidRDefault="00045449" w:rsidP="00045449">
      <w:pPr>
        <w:pStyle w:val="ListParagraph"/>
        <w:numPr>
          <w:ilvl w:val="0"/>
          <w:numId w:val="4"/>
        </w:numPr>
        <w:rPr>
          <w:rFonts w:ascii="Calibri" w:hAnsi="Calibri"/>
          <w:sz w:val="24"/>
          <w:szCs w:val="24"/>
        </w:rPr>
      </w:pPr>
      <w:r w:rsidRPr="00021A58">
        <w:rPr>
          <w:sz w:val="24"/>
          <w:szCs w:val="24"/>
        </w:rPr>
        <w:t>You have the right to have personal data rectified if it is inaccurate or incomplete.</w:t>
      </w:r>
    </w:p>
    <w:p w14:paraId="1F0398E9" w14:textId="77777777" w:rsidR="00045449" w:rsidRPr="00021A58" w:rsidRDefault="00045449" w:rsidP="00045449">
      <w:pPr>
        <w:pStyle w:val="ListParagraph"/>
        <w:numPr>
          <w:ilvl w:val="0"/>
          <w:numId w:val="4"/>
        </w:numPr>
        <w:rPr>
          <w:rFonts w:ascii="Calibri" w:hAnsi="Calibri"/>
          <w:sz w:val="24"/>
          <w:szCs w:val="24"/>
        </w:rPr>
      </w:pPr>
      <w:r w:rsidRPr="00021A58">
        <w:rPr>
          <w:sz w:val="24"/>
          <w:szCs w:val="24"/>
        </w:rPr>
        <w:t xml:space="preserve">You are entitled to have data deleted if it is no longer needed or there is no longer a legitimate reason for the processing, or if the data in question has otherwise unlawful been processed. You may also request deletion of your personal data if it was only being processed as a result of you consenting to this and you now withdraw your consent. </w:t>
      </w:r>
    </w:p>
    <w:p w14:paraId="680DF297" w14:textId="77777777" w:rsidR="00045449" w:rsidRPr="00021A58" w:rsidRDefault="00045449" w:rsidP="00045449">
      <w:pPr>
        <w:pStyle w:val="ListParagraph"/>
        <w:numPr>
          <w:ilvl w:val="0"/>
          <w:numId w:val="4"/>
        </w:numPr>
        <w:rPr>
          <w:rFonts w:ascii="Calibri" w:hAnsi="Calibri"/>
          <w:sz w:val="24"/>
          <w:szCs w:val="24"/>
        </w:rPr>
      </w:pPr>
      <w:r w:rsidRPr="00021A58">
        <w:rPr>
          <w:sz w:val="24"/>
          <w:szCs w:val="24"/>
        </w:rPr>
        <w:t xml:space="preserve">You have the right to object to the processing of your personal data (note that this only provides you with the right to raise your objections, not a blanket right to have any and all processing cease). </w:t>
      </w:r>
    </w:p>
    <w:p w14:paraId="7A2083C9" w14:textId="77777777" w:rsidR="00045449" w:rsidRPr="00021A58" w:rsidRDefault="00045449" w:rsidP="00045449">
      <w:pPr>
        <w:pStyle w:val="ListParagraph"/>
        <w:numPr>
          <w:ilvl w:val="0"/>
          <w:numId w:val="4"/>
        </w:numPr>
        <w:rPr>
          <w:rFonts w:ascii="Calibri" w:hAnsi="Calibri"/>
          <w:sz w:val="24"/>
          <w:szCs w:val="24"/>
        </w:rPr>
      </w:pPr>
      <w:r w:rsidRPr="00021A58">
        <w:rPr>
          <w:sz w:val="24"/>
          <w:szCs w:val="24"/>
        </w:rPr>
        <w:t>You have the right to restrict the processing of your personal data under certain circumstances, including if you have contested its accuracy and while this is being verified by us, or if you have objected to its processing and while we are considering whether it has legitimate grounds to continue to do so.</w:t>
      </w:r>
    </w:p>
    <w:p w14:paraId="4C6CBCAA" w14:textId="77777777" w:rsidR="00045449" w:rsidRDefault="00045449" w:rsidP="00045449">
      <w:pPr>
        <w:rPr>
          <w:rFonts w:ascii="Calibri" w:hAnsi="Calibri"/>
          <w:sz w:val="24"/>
          <w:szCs w:val="24"/>
        </w:rPr>
      </w:pPr>
    </w:p>
    <w:p w14:paraId="028EAF56" w14:textId="77777777" w:rsidR="006638C3" w:rsidRDefault="006638C3" w:rsidP="00045449">
      <w:pPr>
        <w:rPr>
          <w:rFonts w:ascii="Calibri" w:hAnsi="Calibri"/>
          <w:sz w:val="24"/>
          <w:szCs w:val="24"/>
        </w:rPr>
      </w:pPr>
    </w:p>
    <w:p w14:paraId="36E92719" w14:textId="77777777" w:rsidR="00045449" w:rsidRPr="00C27313" w:rsidRDefault="00045449" w:rsidP="00045449">
      <w:pPr>
        <w:ind w:left="-567"/>
        <w:rPr>
          <w:rFonts w:cstheme="minorHAnsi"/>
          <w:b/>
          <w:sz w:val="24"/>
          <w:szCs w:val="24"/>
        </w:rPr>
      </w:pPr>
      <w:r>
        <w:rPr>
          <w:rFonts w:cstheme="minorHAnsi"/>
          <w:b/>
          <w:sz w:val="24"/>
          <w:szCs w:val="24"/>
        </w:rPr>
        <w:lastRenderedPageBreak/>
        <w:t>How to complain about use of your data</w:t>
      </w:r>
    </w:p>
    <w:p w14:paraId="298DAE0C" w14:textId="77777777" w:rsidR="00045449" w:rsidRDefault="00045449" w:rsidP="00045449">
      <w:pPr>
        <w:pStyle w:val="Default"/>
        <w:rPr>
          <w:rFonts w:asciiTheme="minorHAnsi" w:hAnsiTheme="minorHAnsi" w:cstheme="minorHAnsi"/>
          <w:color w:val="auto"/>
        </w:rPr>
      </w:pPr>
      <w:r w:rsidRPr="00021A58">
        <w:rPr>
          <w:rFonts w:asciiTheme="minorHAnsi" w:hAnsiTheme="minorHAnsi" w:cstheme="minorHAnsi"/>
          <w:color w:val="auto"/>
        </w:rPr>
        <w:t>If you wish to raise a complaint about how we have handled your personal data, including in relation to any of the rights outlined above, you can contact</w:t>
      </w:r>
      <w:r w:rsidR="004D7DB2">
        <w:rPr>
          <w:rFonts w:asciiTheme="minorHAnsi" w:hAnsiTheme="minorHAnsi" w:cstheme="minorHAnsi"/>
          <w:color w:val="auto"/>
        </w:rPr>
        <w:t xml:space="preserve"> us at</w:t>
      </w:r>
      <w:r w:rsidR="00DF5853">
        <w:rPr>
          <w:rFonts w:asciiTheme="minorHAnsi" w:hAnsiTheme="minorHAnsi" w:cstheme="minorHAnsi"/>
          <w:color w:val="auto"/>
        </w:rPr>
        <w:t xml:space="preserve"> </w:t>
      </w:r>
      <w:hyperlink r:id="rId11" w:history="1">
        <w:r w:rsidR="00DF5853" w:rsidRPr="00EF1AAE">
          <w:rPr>
            <w:rStyle w:val="Hyperlink"/>
            <w:rFonts w:asciiTheme="minorHAnsi" w:hAnsiTheme="minorHAnsi" w:cstheme="minorHAnsi"/>
          </w:rPr>
          <w:t>complaints@stonebridgegroup.co.uk</w:t>
        </w:r>
      </w:hyperlink>
      <w:r w:rsidRPr="004D7DB2">
        <w:rPr>
          <w:rFonts w:asciiTheme="minorHAnsi" w:hAnsiTheme="minorHAnsi" w:cstheme="minorHAnsi"/>
          <w:color w:val="auto"/>
        </w:rPr>
        <w:t xml:space="preserve"> </w:t>
      </w:r>
      <w:r w:rsidRPr="00021A58">
        <w:rPr>
          <w:rFonts w:asciiTheme="minorHAnsi" w:hAnsiTheme="minorHAnsi" w:cstheme="minorHAnsi"/>
          <w:color w:val="auto"/>
        </w:rPr>
        <w:t xml:space="preserve">and they will investigate your concerns. </w:t>
      </w:r>
    </w:p>
    <w:p w14:paraId="3B5AC32C" w14:textId="77777777" w:rsidR="00045449" w:rsidRPr="00021A58" w:rsidRDefault="00045449" w:rsidP="00045449">
      <w:pPr>
        <w:pStyle w:val="Default"/>
        <w:rPr>
          <w:rFonts w:asciiTheme="minorHAnsi" w:hAnsiTheme="minorHAnsi" w:cstheme="minorHAnsi"/>
          <w:color w:val="auto"/>
        </w:rPr>
      </w:pPr>
    </w:p>
    <w:p w14:paraId="23FE4D65" w14:textId="77777777" w:rsidR="00045449" w:rsidRPr="00021A58" w:rsidRDefault="00045449" w:rsidP="00045449">
      <w:pPr>
        <w:rPr>
          <w:rFonts w:cstheme="minorHAnsi"/>
          <w:sz w:val="24"/>
          <w:szCs w:val="24"/>
        </w:rPr>
      </w:pPr>
      <w:r w:rsidRPr="00021A58">
        <w:rPr>
          <w:rFonts w:cstheme="minorHAnsi"/>
          <w:sz w:val="24"/>
          <w:szCs w:val="24"/>
        </w:rPr>
        <w:t xml:space="preserve">If you are not satisfied with our response, or believe we are processing your data unfairly or unlawfully, you can complain to the Information Commissioner’s Office (ICO). You can find further information about the ICO and their complaints procedure here: </w:t>
      </w:r>
      <w:hyperlink r:id="rId12" w:history="1">
        <w:r w:rsidRPr="00804883">
          <w:rPr>
            <w:rStyle w:val="Hyperlink"/>
            <w:rFonts w:cstheme="minorHAnsi"/>
            <w:sz w:val="24"/>
            <w:szCs w:val="24"/>
          </w:rPr>
          <w:t>https://ico.org.uk/concerns</w:t>
        </w:r>
      </w:hyperlink>
      <w:r>
        <w:rPr>
          <w:rFonts w:cstheme="minorHAnsi"/>
          <w:sz w:val="24"/>
          <w:szCs w:val="24"/>
        </w:rPr>
        <w:t xml:space="preserve"> .</w:t>
      </w:r>
    </w:p>
    <w:p w14:paraId="6DEBF06F" w14:textId="77777777" w:rsidR="00045449" w:rsidRDefault="00045449" w:rsidP="00045449">
      <w:pPr>
        <w:ind w:left="-567"/>
        <w:rPr>
          <w:rFonts w:cstheme="minorHAnsi"/>
          <w:sz w:val="24"/>
          <w:szCs w:val="24"/>
        </w:rPr>
      </w:pPr>
      <w:r>
        <w:rPr>
          <w:rFonts w:cstheme="minorHAnsi"/>
          <w:sz w:val="24"/>
          <w:szCs w:val="24"/>
        </w:rPr>
        <w:t>I have read this information and understand how the information I provide may be used.</w:t>
      </w:r>
    </w:p>
    <w:p w14:paraId="0F73BCE0" w14:textId="77777777" w:rsidR="00045449" w:rsidRDefault="00045449" w:rsidP="00045449">
      <w:pPr>
        <w:ind w:left="-567"/>
        <w:rPr>
          <w:rFonts w:ascii="Calibri" w:hAnsi="Calibri"/>
          <w:sz w:val="24"/>
          <w:szCs w:val="24"/>
        </w:rPr>
      </w:pPr>
    </w:p>
    <w:p w14:paraId="66219C3D" w14:textId="77777777" w:rsidR="00045449" w:rsidRDefault="00045449" w:rsidP="00045449">
      <w:pPr>
        <w:ind w:left="-567"/>
        <w:rPr>
          <w:rFonts w:ascii="Calibri" w:hAnsi="Calibri"/>
          <w:sz w:val="24"/>
          <w:szCs w:val="24"/>
        </w:rPr>
      </w:pPr>
    </w:p>
    <w:p w14:paraId="3273B936" w14:textId="77777777" w:rsidR="00045449" w:rsidRPr="009A7CD0" w:rsidRDefault="00045449" w:rsidP="00045449">
      <w:pPr>
        <w:ind w:left="-567"/>
        <w:rPr>
          <w:noProof/>
          <w:sz w:val="24"/>
          <w:szCs w:val="24"/>
        </w:rPr>
      </w:pPr>
      <w:r>
        <w:rPr>
          <w:rFonts w:ascii="Calibri" w:hAnsi="Calibri"/>
          <w:sz w:val="24"/>
          <w:szCs w:val="24"/>
        </w:rPr>
        <w:t>Sign..</w:t>
      </w:r>
      <w:r w:rsidRPr="009A7CD0">
        <w:rPr>
          <w:rFonts w:ascii="Calibri" w:hAnsi="Calibri"/>
          <w:sz w:val="24"/>
          <w:szCs w:val="24"/>
        </w:rPr>
        <w:t>……………………………………………</w:t>
      </w:r>
      <w:r>
        <w:rPr>
          <w:rFonts w:ascii="Calibri" w:hAnsi="Calibri"/>
          <w:sz w:val="24"/>
          <w:szCs w:val="24"/>
        </w:rPr>
        <w:t xml:space="preserve">  Print.</w:t>
      </w:r>
      <w:r w:rsidRPr="009A7CD0">
        <w:rPr>
          <w:rFonts w:ascii="Calibri" w:hAnsi="Calibri"/>
          <w:sz w:val="24"/>
          <w:szCs w:val="24"/>
        </w:rPr>
        <w:t>……………………………………..</w:t>
      </w:r>
      <w:r>
        <w:rPr>
          <w:rFonts w:ascii="Calibri" w:hAnsi="Calibri"/>
          <w:sz w:val="24"/>
          <w:szCs w:val="24"/>
        </w:rPr>
        <w:t>……    Date</w:t>
      </w:r>
      <w:r w:rsidRPr="009A7CD0">
        <w:rPr>
          <w:rFonts w:ascii="Calibri" w:hAnsi="Calibri"/>
          <w:sz w:val="24"/>
          <w:szCs w:val="24"/>
        </w:rPr>
        <w:t xml:space="preserve"> ……………………………</w:t>
      </w:r>
    </w:p>
    <w:p w14:paraId="1C95196C" w14:textId="77777777" w:rsidR="00045449" w:rsidRPr="009A7CD0" w:rsidRDefault="00045449" w:rsidP="00045449">
      <w:pPr>
        <w:jc w:val="both"/>
        <w:rPr>
          <w:rFonts w:ascii="Calibri" w:hAnsi="Calibri"/>
          <w:sz w:val="24"/>
          <w:szCs w:val="24"/>
        </w:rPr>
      </w:pPr>
    </w:p>
    <w:p w14:paraId="1EFCFEAE" w14:textId="77777777" w:rsidR="00045449" w:rsidRPr="009A7CD0" w:rsidRDefault="00045449" w:rsidP="00045449">
      <w:pPr>
        <w:jc w:val="both"/>
        <w:rPr>
          <w:rFonts w:ascii="Calibri" w:hAnsi="Calibri"/>
          <w:sz w:val="24"/>
          <w:szCs w:val="24"/>
        </w:rPr>
      </w:pPr>
    </w:p>
    <w:p w14:paraId="6AC326C2" w14:textId="77777777" w:rsidR="00045449" w:rsidRPr="009A7CD0" w:rsidRDefault="00045449" w:rsidP="00045449">
      <w:pPr>
        <w:ind w:left="-567"/>
        <w:rPr>
          <w:noProof/>
          <w:sz w:val="24"/>
          <w:szCs w:val="24"/>
        </w:rPr>
      </w:pPr>
      <w:r>
        <w:rPr>
          <w:rFonts w:ascii="Calibri" w:hAnsi="Calibri"/>
          <w:sz w:val="24"/>
          <w:szCs w:val="24"/>
        </w:rPr>
        <w:t>Sign..</w:t>
      </w:r>
      <w:r w:rsidRPr="009A7CD0">
        <w:rPr>
          <w:rFonts w:ascii="Calibri" w:hAnsi="Calibri"/>
          <w:sz w:val="24"/>
          <w:szCs w:val="24"/>
        </w:rPr>
        <w:t>……………………………………………</w:t>
      </w:r>
      <w:r>
        <w:rPr>
          <w:rFonts w:ascii="Calibri" w:hAnsi="Calibri"/>
          <w:sz w:val="24"/>
          <w:szCs w:val="24"/>
        </w:rPr>
        <w:t xml:space="preserve">  Print.</w:t>
      </w:r>
      <w:r w:rsidRPr="009A7CD0">
        <w:rPr>
          <w:rFonts w:ascii="Calibri" w:hAnsi="Calibri"/>
          <w:sz w:val="24"/>
          <w:szCs w:val="24"/>
        </w:rPr>
        <w:t>……………………………………..</w:t>
      </w:r>
      <w:r>
        <w:rPr>
          <w:rFonts w:ascii="Calibri" w:hAnsi="Calibri"/>
          <w:sz w:val="24"/>
          <w:szCs w:val="24"/>
        </w:rPr>
        <w:t>……    Date</w:t>
      </w:r>
      <w:r w:rsidRPr="009A7CD0">
        <w:rPr>
          <w:rFonts w:ascii="Calibri" w:hAnsi="Calibri"/>
          <w:sz w:val="24"/>
          <w:szCs w:val="24"/>
        </w:rPr>
        <w:t xml:space="preserve"> …………………………</w:t>
      </w:r>
    </w:p>
    <w:sectPr w:rsidR="00045449" w:rsidRPr="009A7CD0" w:rsidSect="00D2338C">
      <w:pgSz w:w="11906" w:h="16838"/>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Bold">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A4E"/>
    <w:multiLevelType w:val="hybridMultilevel"/>
    <w:tmpl w:val="1A940F2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B2835BC"/>
    <w:multiLevelType w:val="hybridMultilevel"/>
    <w:tmpl w:val="4A7285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55C94F4D"/>
    <w:multiLevelType w:val="hybridMultilevel"/>
    <w:tmpl w:val="2B002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A8D3F89"/>
    <w:multiLevelType w:val="hybridMultilevel"/>
    <w:tmpl w:val="5DFAB7D6"/>
    <w:lvl w:ilvl="0" w:tplc="F1C6CF2A">
      <w:start w:val="1"/>
      <w:numFmt w:val="bullet"/>
      <w:lvlText w:val=""/>
      <w:lvlJc w:val="left"/>
      <w:pPr>
        <w:ind w:left="51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978836">
    <w:abstractNumId w:val="2"/>
  </w:num>
  <w:num w:numId="2" w16cid:durableId="419714931">
    <w:abstractNumId w:val="1"/>
  </w:num>
  <w:num w:numId="3" w16cid:durableId="1978365975">
    <w:abstractNumId w:val="3"/>
  </w:num>
  <w:num w:numId="4" w16cid:durableId="165028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19"/>
    <w:rsid w:val="00001DE2"/>
    <w:rsid w:val="0003169E"/>
    <w:rsid w:val="00032919"/>
    <w:rsid w:val="00045449"/>
    <w:rsid w:val="00051BCC"/>
    <w:rsid w:val="001010E5"/>
    <w:rsid w:val="00115B0D"/>
    <w:rsid w:val="001A32F4"/>
    <w:rsid w:val="001E5255"/>
    <w:rsid w:val="00272733"/>
    <w:rsid w:val="003138C5"/>
    <w:rsid w:val="00317269"/>
    <w:rsid w:val="003610FE"/>
    <w:rsid w:val="003638BE"/>
    <w:rsid w:val="00364B6A"/>
    <w:rsid w:val="00402F67"/>
    <w:rsid w:val="00423A25"/>
    <w:rsid w:val="00471298"/>
    <w:rsid w:val="00497B42"/>
    <w:rsid w:val="004A3324"/>
    <w:rsid w:val="004D7DB2"/>
    <w:rsid w:val="005074A1"/>
    <w:rsid w:val="005173E2"/>
    <w:rsid w:val="005450D1"/>
    <w:rsid w:val="0058474B"/>
    <w:rsid w:val="00587272"/>
    <w:rsid w:val="0060331A"/>
    <w:rsid w:val="006638C3"/>
    <w:rsid w:val="006C3B79"/>
    <w:rsid w:val="006D14EB"/>
    <w:rsid w:val="006F137F"/>
    <w:rsid w:val="00796D08"/>
    <w:rsid w:val="007A3AC0"/>
    <w:rsid w:val="008171A7"/>
    <w:rsid w:val="00842CBF"/>
    <w:rsid w:val="008A4E19"/>
    <w:rsid w:val="0091601C"/>
    <w:rsid w:val="00922C4B"/>
    <w:rsid w:val="009A7CD0"/>
    <w:rsid w:val="00B66154"/>
    <w:rsid w:val="00B75EF0"/>
    <w:rsid w:val="00B84971"/>
    <w:rsid w:val="00BD0B98"/>
    <w:rsid w:val="00C132A8"/>
    <w:rsid w:val="00C81F1D"/>
    <w:rsid w:val="00C979E4"/>
    <w:rsid w:val="00CB3D0F"/>
    <w:rsid w:val="00D103AD"/>
    <w:rsid w:val="00D2338C"/>
    <w:rsid w:val="00D7225F"/>
    <w:rsid w:val="00D81758"/>
    <w:rsid w:val="00DF5853"/>
    <w:rsid w:val="00DF6C2F"/>
    <w:rsid w:val="00DF701E"/>
    <w:rsid w:val="00E8330F"/>
    <w:rsid w:val="00ED12BD"/>
    <w:rsid w:val="00ED749F"/>
    <w:rsid w:val="00F23E3F"/>
    <w:rsid w:val="00F714BD"/>
    <w:rsid w:val="00F85B87"/>
    <w:rsid w:val="00FB34DF"/>
    <w:rsid w:val="00FF2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9AAE"/>
  <w15:chartTrackingRefBased/>
  <w15:docId w15:val="{FE7928CC-D1BC-48E6-B363-BD1597D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A7CD0"/>
    <w:pPr>
      <w:keepNext/>
      <w:spacing w:after="0" w:line="240" w:lineRule="auto"/>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2F4"/>
    <w:pPr>
      <w:spacing w:after="0" w:line="240" w:lineRule="auto"/>
    </w:pPr>
  </w:style>
  <w:style w:type="paragraph" w:styleId="ListParagraph">
    <w:name w:val="List Paragraph"/>
    <w:basedOn w:val="Normal"/>
    <w:uiPriority w:val="34"/>
    <w:qFormat/>
    <w:rsid w:val="00F23E3F"/>
    <w:pPr>
      <w:ind w:left="720"/>
      <w:contextualSpacing/>
    </w:pPr>
  </w:style>
  <w:style w:type="character" w:styleId="Hyperlink">
    <w:name w:val="Hyperlink"/>
    <w:basedOn w:val="DefaultParagraphFont"/>
    <w:uiPriority w:val="99"/>
    <w:unhideWhenUsed/>
    <w:rsid w:val="0003169E"/>
    <w:rPr>
      <w:color w:val="0563C1" w:themeColor="hyperlink"/>
      <w:u w:val="single"/>
    </w:rPr>
  </w:style>
  <w:style w:type="character" w:styleId="Mention">
    <w:name w:val="Mention"/>
    <w:basedOn w:val="DefaultParagraphFont"/>
    <w:uiPriority w:val="99"/>
    <w:semiHidden/>
    <w:unhideWhenUsed/>
    <w:rsid w:val="0003169E"/>
    <w:rPr>
      <w:color w:val="2B579A"/>
      <w:shd w:val="clear" w:color="auto" w:fill="E6E6E6"/>
    </w:rPr>
  </w:style>
  <w:style w:type="character" w:customStyle="1" w:styleId="Heading2Char">
    <w:name w:val="Heading 2 Char"/>
    <w:basedOn w:val="DefaultParagraphFont"/>
    <w:link w:val="Heading2"/>
    <w:rsid w:val="009A7CD0"/>
    <w:rPr>
      <w:rFonts w:ascii="Times New Roman" w:eastAsia="Times New Roman" w:hAnsi="Times New Roman" w:cs="Times New Roman"/>
      <w:b/>
      <w:bCs/>
      <w:sz w:val="20"/>
      <w:szCs w:val="20"/>
    </w:rPr>
  </w:style>
  <w:style w:type="paragraph" w:styleId="BodyText2">
    <w:name w:val="Body Text 2"/>
    <w:basedOn w:val="Normal"/>
    <w:link w:val="BodyText2Char"/>
    <w:rsid w:val="009A7CD0"/>
    <w:pPr>
      <w:spacing w:after="0" w:line="240" w:lineRule="auto"/>
    </w:pPr>
    <w:rPr>
      <w:rFonts w:ascii="Times New Roman" w:eastAsia="Times New Roman" w:hAnsi="Times New Roman" w:cs="Times New Roman"/>
      <w:b/>
      <w:bCs/>
      <w:i/>
      <w:iCs/>
      <w:sz w:val="24"/>
      <w:szCs w:val="20"/>
    </w:rPr>
  </w:style>
  <w:style w:type="character" w:customStyle="1" w:styleId="BodyText2Char">
    <w:name w:val="Body Text 2 Char"/>
    <w:basedOn w:val="DefaultParagraphFont"/>
    <w:link w:val="BodyText2"/>
    <w:rsid w:val="009A7CD0"/>
    <w:rPr>
      <w:rFonts w:ascii="Times New Roman" w:eastAsia="Times New Roman" w:hAnsi="Times New Roman" w:cs="Times New Roman"/>
      <w:b/>
      <w:bCs/>
      <w:i/>
      <w:iCs/>
      <w:sz w:val="24"/>
      <w:szCs w:val="20"/>
    </w:rPr>
  </w:style>
  <w:style w:type="paragraph" w:customStyle="1" w:styleId="Default">
    <w:name w:val="Default"/>
    <w:rsid w:val="00045449"/>
    <w:pPr>
      <w:autoSpaceDE w:val="0"/>
      <w:autoSpaceDN w:val="0"/>
      <w:adjustRightInd w:val="0"/>
      <w:spacing w:after="0" w:line="240" w:lineRule="auto"/>
    </w:pPr>
    <w:rPr>
      <w:rFonts w:ascii="Georgia" w:hAnsi="Georgia" w:cs="Georgia"/>
      <w:color w:val="000000"/>
      <w:sz w:val="24"/>
      <w:szCs w:val="24"/>
    </w:rPr>
  </w:style>
  <w:style w:type="character" w:styleId="UnresolvedMention">
    <w:name w:val="Unresolved Mention"/>
    <w:basedOn w:val="DefaultParagraphFont"/>
    <w:uiPriority w:val="99"/>
    <w:semiHidden/>
    <w:unhideWhenUsed/>
    <w:rsid w:val="00DF58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28983">
      <w:bodyDiv w:val="1"/>
      <w:marLeft w:val="0"/>
      <w:marRight w:val="0"/>
      <w:marTop w:val="0"/>
      <w:marBottom w:val="0"/>
      <w:divBdr>
        <w:top w:val="none" w:sz="0" w:space="0" w:color="auto"/>
        <w:left w:val="none" w:sz="0" w:space="0" w:color="auto"/>
        <w:bottom w:val="none" w:sz="0" w:space="0" w:color="auto"/>
        <w:right w:val="none" w:sz="0" w:space="0" w:color="auto"/>
      </w:divBdr>
    </w:div>
    <w:div w:id="12646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onebridgegroup.co.uk/" TargetMode="External"/><Relationship Id="rId12" Type="http://schemas.openxmlformats.org/officeDocument/2006/relationships/hyperlink" Target="https://ico.org.uk/concer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omplaints@stonebridgegroup.co.uk" TargetMode="External"/><Relationship Id="rId5" Type="http://schemas.openxmlformats.org/officeDocument/2006/relationships/webSettings" Target="webSettings.xml"/><Relationship Id="rId10" Type="http://schemas.openxmlformats.org/officeDocument/2006/relationships/hyperlink" Target="mailto:complaints@stonebridgegroup.co.uk" TargetMode="External"/><Relationship Id="rId4" Type="http://schemas.openxmlformats.org/officeDocument/2006/relationships/settings" Target="settings.xml"/><Relationship Id="rId9" Type="http://schemas.openxmlformats.org/officeDocument/2006/relationships/hyperlink" Target="https://register.fc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9CDAF-ED40-4515-9C67-1CC4CB6F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Hill</dc:creator>
  <cp:keywords/>
  <dc:description/>
  <cp:lastModifiedBy>Greg Crouch</cp:lastModifiedBy>
  <cp:revision>4</cp:revision>
  <dcterms:created xsi:type="dcterms:W3CDTF">2018-05-21T13:52:00Z</dcterms:created>
  <dcterms:modified xsi:type="dcterms:W3CDTF">2023-07-31T08:45:00Z</dcterms:modified>
</cp:coreProperties>
</file>